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CD" w:rsidRPr="002400CD" w:rsidRDefault="002400CD" w:rsidP="002400CD">
      <w:pPr>
        <w:spacing w:after="0" w:line="240" w:lineRule="auto"/>
        <w:rPr>
          <w:rFonts w:ascii="Times New Roman" w:eastAsia="Times New Roman" w:hAnsi="Times New Roman" w:cs="Times New Roman"/>
          <w:sz w:val="24"/>
          <w:szCs w:val="24"/>
          <w:lang w:eastAsia="ru-RU"/>
        </w:rPr>
      </w:pPr>
      <w:r w:rsidRPr="002400CD">
        <w:rPr>
          <w:rFonts w:ascii="Times New Roman" w:eastAsia="Times New Roman" w:hAnsi="Times New Roman" w:cs="Times New Roman"/>
          <w:noProof/>
          <w:sz w:val="24"/>
          <w:szCs w:val="24"/>
          <w:lang w:eastAsia="ru-RU"/>
        </w:rPr>
        <w:drawing>
          <wp:inline distT="0" distB="0" distL="0" distR="0" wp14:anchorId="0FF04E78" wp14:editId="10FF0047">
            <wp:extent cx="1371600" cy="1562100"/>
            <wp:effectExtent l="0" t="0" r="0" b="0"/>
            <wp:docPr id="1" name="Рисунок 1"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562100"/>
                    </a:xfrm>
                    <a:prstGeom prst="rect">
                      <a:avLst/>
                    </a:prstGeom>
                    <a:noFill/>
                    <a:ln>
                      <a:noFill/>
                    </a:ln>
                  </pic:spPr>
                </pic:pic>
              </a:graphicData>
            </a:graphic>
          </wp:inline>
        </w:drawing>
      </w:r>
      <w:r w:rsidR="004A3022">
        <w:rPr>
          <w:rFonts w:ascii="Times New Roman" w:eastAsia="Times New Roman" w:hAnsi="Times New Roman" w:cs="Times New Roman"/>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26.25pt;height:13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ельская жизнь."/>
          </v:shape>
        </w:pict>
      </w:r>
    </w:p>
    <w:p w:rsidR="002400CD" w:rsidRPr="002400CD" w:rsidRDefault="00F546B9" w:rsidP="002400CD">
      <w:pPr>
        <w:spacing w:after="0" w:line="240" w:lineRule="auto"/>
        <w:ind w:left="-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Черемушка № 29 от 10.01.2025г</w:t>
      </w:r>
    </w:p>
    <w:p w:rsidR="00F546B9" w:rsidRPr="00F546B9" w:rsidRDefault="00F546B9" w:rsidP="00F546B9">
      <w:pPr>
        <w:spacing w:after="0" w:line="240" w:lineRule="auto"/>
        <w:jc w:val="center"/>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ЧЕРЕМУШИНСКИЙ СЕЛЬСКИЙ СОВЕТ ДЕПУТАТОВ</w:t>
      </w:r>
    </w:p>
    <w:p w:rsidR="00F546B9" w:rsidRPr="00F546B9" w:rsidRDefault="00F546B9" w:rsidP="00F546B9">
      <w:pPr>
        <w:spacing w:after="0" w:line="240" w:lineRule="auto"/>
        <w:jc w:val="center"/>
        <w:rPr>
          <w:rFonts w:ascii="Times New Roman" w:eastAsia="Times New Roman" w:hAnsi="Times New Roman" w:cs="Times New Roman"/>
          <w:sz w:val="28"/>
          <w:szCs w:val="28"/>
          <w:lang w:eastAsia="ru-RU"/>
        </w:rPr>
      </w:pPr>
    </w:p>
    <w:p w:rsidR="00F546B9" w:rsidRPr="00F546B9" w:rsidRDefault="00F546B9" w:rsidP="00F546B9">
      <w:pPr>
        <w:spacing w:after="0" w:line="240" w:lineRule="auto"/>
        <w:jc w:val="center"/>
        <w:rPr>
          <w:rFonts w:ascii="Times New Roman" w:eastAsia="Times New Roman" w:hAnsi="Times New Roman" w:cs="Times New Roman"/>
          <w:sz w:val="28"/>
          <w:szCs w:val="28"/>
          <w:lang w:eastAsia="ru-RU"/>
        </w:rPr>
      </w:pPr>
    </w:p>
    <w:p w:rsidR="00F546B9" w:rsidRPr="00F546B9" w:rsidRDefault="00F546B9" w:rsidP="00F546B9">
      <w:pPr>
        <w:spacing w:after="0" w:line="240" w:lineRule="auto"/>
        <w:jc w:val="center"/>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РАСПОРЯЖЕНИЕ</w:t>
      </w:r>
    </w:p>
    <w:p w:rsidR="00F546B9" w:rsidRPr="00F546B9" w:rsidRDefault="00F546B9" w:rsidP="00F546B9">
      <w:pPr>
        <w:spacing w:after="0" w:line="240" w:lineRule="auto"/>
        <w:jc w:val="center"/>
        <w:rPr>
          <w:rFonts w:ascii="Times New Roman" w:eastAsia="Times New Roman" w:hAnsi="Times New Roman" w:cs="Times New Roman"/>
          <w:sz w:val="28"/>
          <w:szCs w:val="28"/>
          <w:lang w:eastAsia="ru-RU"/>
        </w:rPr>
      </w:pPr>
    </w:p>
    <w:p w:rsidR="00F546B9" w:rsidRPr="00F546B9" w:rsidRDefault="00F546B9" w:rsidP="00F546B9">
      <w:pPr>
        <w:spacing w:after="0" w:line="240" w:lineRule="auto"/>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09.01.2025                                 с. Черемушка                                             № 39-р</w:t>
      </w:r>
    </w:p>
    <w:p w:rsidR="00F546B9" w:rsidRPr="00F546B9" w:rsidRDefault="00F546B9" w:rsidP="00F546B9">
      <w:pPr>
        <w:spacing w:after="0" w:line="240" w:lineRule="auto"/>
        <w:jc w:val="both"/>
        <w:rPr>
          <w:rFonts w:ascii="Times New Roman" w:eastAsia="Times New Roman" w:hAnsi="Times New Roman" w:cs="Times New Roman"/>
          <w:sz w:val="28"/>
          <w:szCs w:val="28"/>
          <w:lang w:eastAsia="ru-RU"/>
        </w:rPr>
      </w:pP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1.Руководствуясь статьей 14 Устава «Черемушинского сельсовета Каратузского района Красноярского края» созвать внеочередную сессию Черемушинского сельского Совета депутатов 17 января 2025 года в 10 часов в администрации Черемушинского сельсовета с предполагаемой повесткой дня: </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w:t>
      </w:r>
      <w:proofErr w:type="gramStart"/>
      <w:r w:rsidRPr="00F546B9">
        <w:rPr>
          <w:rFonts w:ascii="Times New Roman" w:eastAsia="Times New Roman" w:hAnsi="Times New Roman" w:cs="Times New Roman"/>
          <w:sz w:val="24"/>
          <w:szCs w:val="24"/>
          <w:lang w:eastAsia="ru-RU"/>
        </w:rPr>
        <w:t xml:space="preserve"> </w:t>
      </w:r>
      <w:r w:rsidRPr="00F546B9">
        <w:rPr>
          <w:rFonts w:ascii="Times New Roman" w:eastAsia="Times New Roman" w:hAnsi="Times New Roman" w:cs="Times New Roman"/>
          <w:sz w:val="28"/>
          <w:szCs w:val="28"/>
          <w:lang w:eastAsia="ru-RU"/>
        </w:rPr>
        <w:t>О</w:t>
      </w:r>
      <w:proofErr w:type="gramEnd"/>
      <w:r w:rsidRPr="00F546B9">
        <w:rPr>
          <w:rFonts w:ascii="Times New Roman" w:eastAsia="Times New Roman" w:hAnsi="Times New Roman" w:cs="Times New Roman"/>
          <w:sz w:val="28"/>
          <w:szCs w:val="28"/>
          <w:lang w:eastAsia="ru-RU"/>
        </w:rPr>
        <w:t xml:space="preserve"> назначении публичных слушаний на территории Черемушинского сельсовета Каратузского района Красноярского края.</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2.На внеочередную сессию Черемушинского сельского Совета депутатов приглашаются: глава Черемушинского сельсовета, заместитель главы сельсовета, прокурор района.</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w:t>
      </w:r>
      <w:proofErr w:type="gramStart"/>
      <w:r w:rsidRPr="00F546B9">
        <w:rPr>
          <w:rFonts w:ascii="Times New Roman" w:eastAsia="Times New Roman" w:hAnsi="Times New Roman" w:cs="Times New Roman"/>
          <w:sz w:val="28"/>
          <w:szCs w:val="28"/>
          <w:lang w:eastAsia="ru-RU"/>
        </w:rPr>
        <w:t>Контроль за</w:t>
      </w:r>
      <w:proofErr w:type="gramEnd"/>
      <w:r w:rsidRPr="00F546B9">
        <w:rPr>
          <w:rFonts w:ascii="Times New Roman" w:eastAsia="Times New Roman" w:hAnsi="Times New Roman" w:cs="Times New Roman"/>
          <w:sz w:val="28"/>
          <w:szCs w:val="28"/>
          <w:lang w:eastAsia="ru-RU"/>
        </w:rPr>
        <w:t xml:space="preserve"> исполнением настоящего распоряжения оставляю за собой.</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4.Распоряжение вступает в силу со дня его подписания.</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spacing w:after="0" w:line="240" w:lineRule="auto"/>
        <w:jc w:val="both"/>
        <w:rPr>
          <w:rFonts w:ascii="Times New Roman" w:eastAsia="Times New Roman" w:hAnsi="Times New Roman" w:cs="Times New Roman"/>
          <w:sz w:val="28"/>
          <w:szCs w:val="28"/>
          <w:lang w:eastAsia="ru-RU"/>
        </w:rPr>
      </w:pPr>
    </w:p>
    <w:p w:rsidR="00F546B9" w:rsidRPr="00F546B9" w:rsidRDefault="00F546B9" w:rsidP="00F546B9">
      <w:pPr>
        <w:spacing w:after="0" w:line="240" w:lineRule="auto"/>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Председатель Черемушинского </w:t>
      </w:r>
    </w:p>
    <w:p w:rsidR="00F546B9" w:rsidRPr="00F546B9" w:rsidRDefault="00F546B9" w:rsidP="00F546B9">
      <w:pPr>
        <w:spacing w:after="0" w:line="240" w:lineRule="auto"/>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сельского Совета депутатов                                                             В.М. Павлов</w:t>
      </w:r>
    </w:p>
    <w:p w:rsidR="00F546B9" w:rsidRPr="00F546B9" w:rsidRDefault="00F546B9" w:rsidP="00F546B9">
      <w:pPr>
        <w:spacing w:after="0" w:line="240" w:lineRule="auto"/>
        <w:jc w:val="both"/>
        <w:rPr>
          <w:rFonts w:ascii="Times New Roman" w:eastAsia="Times New Roman" w:hAnsi="Times New Roman" w:cs="Times New Roman"/>
          <w:sz w:val="28"/>
          <w:szCs w:val="28"/>
          <w:lang w:eastAsia="ru-RU"/>
        </w:rPr>
      </w:pPr>
    </w:p>
    <w:p w:rsidR="00F546B9" w:rsidRPr="00F546B9" w:rsidRDefault="00F546B9" w:rsidP="00F546B9">
      <w:pPr>
        <w:spacing w:after="0" w:line="240" w:lineRule="auto"/>
        <w:rPr>
          <w:rFonts w:ascii="Times New Roman" w:eastAsia="Times New Roman" w:hAnsi="Times New Roman" w:cs="Times New Roman"/>
          <w:sz w:val="24"/>
          <w:szCs w:val="24"/>
          <w:lang w:eastAsia="ru-RU"/>
        </w:rPr>
      </w:pPr>
    </w:p>
    <w:p w:rsidR="00F546B9" w:rsidRPr="00F546B9" w:rsidRDefault="00F546B9" w:rsidP="00F546B9">
      <w:pPr>
        <w:spacing w:after="0" w:line="240" w:lineRule="auto"/>
        <w:rPr>
          <w:rFonts w:ascii="Times New Roman" w:eastAsia="Times New Roman" w:hAnsi="Times New Roman" w:cs="Times New Roman"/>
          <w:sz w:val="24"/>
          <w:szCs w:val="24"/>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lastRenderedPageBreak/>
        <w:t>ЧЕРЕМУШИНСКИЙ СЕЛЬСКИЙ СОВЕТ ДЕПУТАТОВ</w:t>
      </w:r>
    </w:p>
    <w:p w:rsidR="00F546B9" w:rsidRP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РЕШЕНИЕ</w:t>
      </w:r>
    </w:p>
    <w:p w:rsidR="00F546B9" w:rsidRPr="00F546B9" w:rsidRDefault="00F546B9" w:rsidP="00F546B9">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F546B9" w:rsidRPr="00F546B9" w:rsidRDefault="00F546B9" w:rsidP="00F546B9">
      <w:pPr>
        <w:widowControl w:val="0"/>
        <w:tabs>
          <w:tab w:val="left" w:pos="4524"/>
          <w:tab w:val="left" w:pos="841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10.01.2025                                          с. Черемушка                           № 11-182-р</w:t>
      </w:r>
    </w:p>
    <w:p w:rsidR="00F546B9" w:rsidRPr="00F546B9" w:rsidRDefault="00F546B9" w:rsidP="00F546B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jc w:val="both"/>
        <w:rPr>
          <w:rFonts w:ascii="Times New Roman" w:eastAsia="Times New Roman" w:hAnsi="Times New Roman" w:cs="Times New Roman"/>
          <w:bCs/>
          <w:kern w:val="28"/>
          <w:sz w:val="28"/>
          <w:szCs w:val="28"/>
          <w:lang w:eastAsia="ru-RU"/>
        </w:rPr>
      </w:pPr>
      <w:r w:rsidRPr="00F546B9">
        <w:rPr>
          <w:rFonts w:ascii="Times New Roman" w:eastAsia="Times New Roman" w:hAnsi="Times New Roman" w:cs="Times New Roman"/>
          <w:bCs/>
          <w:kern w:val="28"/>
          <w:sz w:val="28"/>
          <w:szCs w:val="28"/>
          <w:lang w:eastAsia="ru-RU"/>
        </w:rPr>
        <w:t>Об утверждении положения об организации и проведении публичных слушаний в муниципальном образовании «</w:t>
      </w:r>
      <w:proofErr w:type="spellStart"/>
      <w:r w:rsidRPr="00F546B9">
        <w:rPr>
          <w:rFonts w:ascii="Times New Roman" w:eastAsia="Times New Roman" w:hAnsi="Times New Roman" w:cs="Times New Roman"/>
          <w:bCs/>
          <w:kern w:val="28"/>
          <w:sz w:val="28"/>
          <w:szCs w:val="28"/>
          <w:lang w:eastAsia="ru-RU"/>
        </w:rPr>
        <w:t>Черемушинский</w:t>
      </w:r>
      <w:proofErr w:type="spellEnd"/>
      <w:r w:rsidRPr="00F546B9">
        <w:rPr>
          <w:rFonts w:ascii="Times New Roman" w:eastAsia="Times New Roman" w:hAnsi="Times New Roman" w:cs="Times New Roman"/>
          <w:bCs/>
          <w:kern w:val="28"/>
          <w:sz w:val="28"/>
          <w:szCs w:val="28"/>
          <w:lang w:eastAsia="ru-RU"/>
        </w:rPr>
        <w:t xml:space="preserve"> сельсовет Каратузского района Красноярского края»</w:t>
      </w:r>
    </w:p>
    <w:p w:rsidR="00F546B9" w:rsidRPr="00F546B9" w:rsidRDefault="00F546B9" w:rsidP="00F546B9">
      <w:pPr>
        <w:widowControl w:val="0"/>
        <w:autoSpaceDE w:val="0"/>
        <w:autoSpaceDN w:val="0"/>
        <w:adjustRightInd w:val="0"/>
        <w:spacing w:after="0" w:line="240" w:lineRule="auto"/>
        <w:jc w:val="both"/>
        <w:rPr>
          <w:rFonts w:ascii="Times New Roman" w:eastAsia="Times New Roman" w:hAnsi="Times New Roman" w:cs="Times New Roman"/>
          <w:bCs/>
          <w:kern w:val="28"/>
          <w:sz w:val="28"/>
          <w:szCs w:val="28"/>
          <w:lang w:eastAsia="ru-RU"/>
        </w:rPr>
      </w:pPr>
    </w:p>
    <w:p w:rsidR="00F546B9" w:rsidRPr="00F546B9" w:rsidRDefault="00F546B9" w:rsidP="00F546B9">
      <w:pPr>
        <w:widowControl w:val="0"/>
        <w:autoSpaceDE w:val="0"/>
        <w:autoSpaceDN w:val="0"/>
        <w:adjustRightInd w:val="0"/>
        <w:spacing w:after="0" w:line="240" w:lineRule="auto"/>
        <w:jc w:val="both"/>
        <w:rPr>
          <w:rFonts w:ascii="Times New Roman" w:eastAsia="Times New Roman" w:hAnsi="Times New Roman" w:cs="Times New Roman"/>
          <w:bCs/>
          <w:kern w:val="28"/>
          <w:sz w:val="28"/>
          <w:szCs w:val="28"/>
          <w:lang w:eastAsia="ru-RU"/>
        </w:rPr>
      </w:pPr>
      <w:r w:rsidRPr="00F546B9">
        <w:rPr>
          <w:rFonts w:ascii="Times New Roman" w:eastAsia="Times New Roman" w:hAnsi="Times New Roman" w:cs="Times New Roman"/>
          <w:bCs/>
          <w:kern w:val="28"/>
          <w:sz w:val="28"/>
          <w:szCs w:val="28"/>
          <w:lang w:eastAsia="ru-RU"/>
        </w:rPr>
        <w:t xml:space="preserve"> </w:t>
      </w:r>
    </w:p>
    <w:p w:rsidR="00F546B9" w:rsidRPr="00F546B9" w:rsidRDefault="00F546B9" w:rsidP="00F546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В соответствии с Федеральным </w:t>
      </w:r>
      <w:hyperlink r:id="rId9" w:history="1">
        <w:r w:rsidRPr="00F546B9">
          <w:rPr>
            <w:rFonts w:ascii="Times New Roman" w:eastAsia="Times New Roman" w:hAnsi="Times New Roman" w:cs="Times New Roman"/>
            <w:sz w:val="28"/>
            <w:szCs w:val="28"/>
            <w:lang w:eastAsia="ru-RU"/>
          </w:rPr>
          <w:t>законом</w:t>
        </w:r>
      </w:hyperlink>
      <w:r w:rsidRPr="00F546B9">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руководствуясь пунктами </w:t>
      </w:r>
      <w:hyperlink r:id="rId10" w:history="1">
        <w:r w:rsidRPr="00F546B9">
          <w:rPr>
            <w:rFonts w:ascii="Times New Roman" w:eastAsia="Times New Roman" w:hAnsi="Times New Roman" w:cs="Times New Roman"/>
            <w:sz w:val="28"/>
            <w:szCs w:val="28"/>
            <w:lang w:eastAsia="ru-RU"/>
          </w:rPr>
          <w:t>11</w:t>
        </w:r>
      </w:hyperlink>
      <w:r w:rsidRPr="00F546B9">
        <w:rPr>
          <w:rFonts w:ascii="Times New Roman" w:eastAsia="Times New Roman" w:hAnsi="Times New Roman" w:cs="Times New Roman"/>
          <w:sz w:val="28"/>
          <w:szCs w:val="28"/>
          <w:lang w:eastAsia="ru-RU"/>
        </w:rPr>
        <w:t xml:space="preserve">, 14 Устава «Черемушинского сельсовета Каратузского района Красноярского края»,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сельский Совет депутатов РЕШИЛ:</w:t>
      </w:r>
    </w:p>
    <w:p w:rsidR="00F546B9" w:rsidRPr="00F546B9" w:rsidRDefault="00F546B9" w:rsidP="00F546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1. Утвердить </w:t>
      </w:r>
      <w:hyperlink w:anchor="Par31" w:history="1">
        <w:r w:rsidRPr="00F546B9">
          <w:rPr>
            <w:rFonts w:ascii="Times New Roman" w:eastAsia="Times New Roman" w:hAnsi="Times New Roman" w:cs="Times New Roman"/>
            <w:sz w:val="28"/>
            <w:szCs w:val="28"/>
            <w:lang w:eastAsia="ru-RU"/>
          </w:rPr>
          <w:t>Положение</w:t>
        </w:r>
      </w:hyperlink>
      <w:r w:rsidRPr="00F546B9">
        <w:rPr>
          <w:rFonts w:ascii="Times New Roman" w:eastAsia="Times New Roman" w:hAnsi="Times New Roman" w:cs="Times New Roman"/>
          <w:sz w:val="28"/>
          <w:szCs w:val="28"/>
          <w:lang w:eastAsia="ru-RU"/>
        </w:rPr>
        <w:t xml:space="preserve"> об организации и проведении публичных слушаний в муниципальном образовании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сельсовет Каратузского района Красноярского края» согласно приложению.</w:t>
      </w:r>
    </w:p>
    <w:p w:rsidR="00F546B9" w:rsidRPr="00F546B9" w:rsidRDefault="00F546B9" w:rsidP="00F546B9">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F546B9">
        <w:rPr>
          <w:rFonts w:ascii="Times New Roman" w:eastAsia="Times New Roman" w:hAnsi="Times New Roman" w:cs="Times New Roman"/>
          <w:sz w:val="28"/>
          <w:szCs w:val="28"/>
          <w:lang w:eastAsia="ru-RU"/>
        </w:rPr>
        <w:t xml:space="preserve">2. </w:t>
      </w:r>
      <w:proofErr w:type="gramStart"/>
      <w:r w:rsidRPr="00F546B9">
        <w:rPr>
          <w:rFonts w:ascii="Times New Roman" w:eastAsia="Times New Roman" w:hAnsi="Times New Roman" w:cs="Times New Roman"/>
          <w:sz w:val="28"/>
          <w:szCs w:val="28"/>
          <w:lang w:eastAsia="ru-RU"/>
        </w:rPr>
        <w:t>Разместить Решение</w:t>
      </w:r>
      <w:proofErr w:type="gramEnd"/>
      <w:r w:rsidRPr="00F546B9">
        <w:rPr>
          <w:rFonts w:ascii="Times New Roman" w:eastAsia="Times New Roman" w:hAnsi="Times New Roman" w:cs="Times New Roman"/>
          <w:sz w:val="28"/>
          <w:szCs w:val="28"/>
          <w:lang w:eastAsia="ru-RU"/>
        </w:rPr>
        <w:t xml:space="preserve"> на официальном сайте администрации Черемушинского сельсовета Каратузского района Красноярского края </w:t>
      </w:r>
      <w:hyperlink r:id="rId11" w:history="1">
        <w:r w:rsidRPr="00F546B9">
          <w:rPr>
            <w:rFonts w:ascii="Times New Roman" w:eastAsia="Times New Roman" w:hAnsi="Times New Roman" w:cs="Times New Roman"/>
            <w:sz w:val="28"/>
            <w:szCs w:val="28"/>
            <w:lang w:eastAsia="ru-RU"/>
          </w:rPr>
          <w:t>https://cheremushenskij-r04.gosweb.gosuslugi.ru</w:t>
        </w:r>
      </w:hyperlink>
      <w:r w:rsidRPr="00F546B9">
        <w:rPr>
          <w:rFonts w:ascii="Times New Roman" w:eastAsia="Times New Roman" w:hAnsi="Times New Roman" w:cs="Times New Roman"/>
          <w:color w:val="FF0000"/>
          <w:sz w:val="28"/>
          <w:szCs w:val="28"/>
          <w:lang w:eastAsia="ru-RU"/>
        </w:rPr>
        <w:t xml:space="preserve">. </w:t>
      </w:r>
    </w:p>
    <w:p w:rsidR="00F546B9" w:rsidRPr="00F546B9" w:rsidRDefault="00F546B9" w:rsidP="00F546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Решение вступает силу в день,</w:t>
      </w:r>
      <w:bookmarkStart w:id="0" w:name="_GoBack"/>
      <w:r w:rsidRPr="00F546B9">
        <w:rPr>
          <w:rFonts w:ascii="Times New Roman" w:eastAsia="Times New Roman" w:hAnsi="Times New Roman" w:cs="Times New Roman"/>
          <w:sz w:val="28"/>
          <w:szCs w:val="28"/>
          <w:lang w:eastAsia="ru-RU"/>
        </w:rPr>
        <w:t xml:space="preserve"> </w:t>
      </w:r>
      <w:bookmarkEnd w:id="0"/>
      <w:r w:rsidRPr="00F546B9">
        <w:rPr>
          <w:rFonts w:ascii="Times New Roman" w:eastAsia="Times New Roman" w:hAnsi="Times New Roman" w:cs="Times New Roman"/>
          <w:sz w:val="28"/>
          <w:szCs w:val="28"/>
          <w:lang w:eastAsia="ru-RU"/>
        </w:rPr>
        <w:t>следующий за днем его официального опубликования в печатном издании «Сельская жизнь».</w:t>
      </w:r>
    </w:p>
    <w:p w:rsidR="00F546B9" w:rsidRPr="00F546B9" w:rsidRDefault="00F546B9" w:rsidP="00F546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5"/>
      </w:tblGrid>
      <w:tr w:rsidR="00F546B9" w:rsidRPr="00F546B9" w:rsidTr="0028564D">
        <w:tc>
          <w:tcPr>
            <w:tcW w:w="4785" w:type="dxa"/>
            <w:hideMark/>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Председатель Черемушинского сельского Совета депутатов</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_________________В.М. Павлов</w:t>
            </w:r>
          </w:p>
        </w:tc>
        <w:tc>
          <w:tcPr>
            <w:tcW w:w="4785" w:type="dxa"/>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Глава Черемушинского                                сельсовета</w:t>
            </w:r>
          </w:p>
          <w:p w:rsidR="00F546B9" w:rsidRPr="00F546B9" w:rsidRDefault="00F546B9" w:rsidP="00F546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_______________А.Н. Цитович</w:t>
            </w:r>
          </w:p>
        </w:tc>
      </w:tr>
    </w:tbl>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46B9" w:rsidRPr="00F546B9" w:rsidRDefault="00F546B9" w:rsidP="00F546B9">
      <w:pPr>
        <w:widowControl w:val="0"/>
        <w:autoSpaceDE w:val="0"/>
        <w:autoSpaceDN w:val="0"/>
        <w:adjustRightInd w:val="0"/>
        <w:spacing w:after="0" w:line="240" w:lineRule="auto"/>
        <w:ind w:left="6238" w:firstLine="567"/>
        <w:jc w:val="right"/>
        <w:outlineLvl w:val="0"/>
        <w:rPr>
          <w:rFonts w:ascii="Times New Roman" w:eastAsia="Times New Roman" w:hAnsi="Times New Roman" w:cs="Times New Roman"/>
          <w:sz w:val="24"/>
          <w:szCs w:val="24"/>
          <w:lang w:eastAsia="ru-RU"/>
        </w:rPr>
      </w:pPr>
      <w:bookmarkStart w:id="1" w:name="Par25"/>
      <w:bookmarkEnd w:id="1"/>
      <w:r w:rsidRPr="00F546B9">
        <w:rPr>
          <w:rFonts w:ascii="Times New Roman" w:eastAsia="Times New Roman" w:hAnsi="Times New Roman" w:cs="Times New Roman"/>
          <w:sz w:val="24"/>
          <w:szCs w:val="24"/>
          <w:lang w:eastAsia="ru-RU"/>
        </w:rPr>
        <w:t>Приложение к решению Черемушинского сельского Совета депутатов</w:t>
      </w:r>
    </w:p>
    <w:p w:rsidR="00F546B9" w:rsidRPr="00F546B9" w:rsidRDefault="00F546B9" w:rsidP="00F546B9">
      <w:pPr>
        <w:widowControl w:val="0"/>
        <w:autoSpaceDE w:val="0"/>
        <w:autoSpaceDN w:val="0"/>
        <w:adjustRightInd w:val="0"/>
        <w:spacing w:after="0" w:line="240" w:lineRule="auto"/>
        <w:ind w:left="5529" w:firstLine="709"/>
        <w:jc w:val="right"/>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от 10.01.2025 г. №11-182-р</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lang w:eastAsia="ru-RU"/>
        </w:rPr>
      </w:pPr>
      <w:bookmarkStart w:id="2" w:name="Par31"/>
      <w:bookmarkEnd w:id="2"/>
    </w:p>
    <w:p w:rsidR="00F546B9" w:rsidRPr="00F546B9" w:rsidRDefault="00F546B9" w:rsidP="00F546B9">
      <w:pPr>
        <w:spacing w:after="0" w:line="240" w:lineRule="auto"/>
        <w:ind w:firstLine="567"/>
        <w:jc w:val="both"/>
        <w:rPr>
          <w:rFonts w:ascii="Times New Roman" w:eastAsia="Times New Roman" w:hAnsi="Times New Roman" w:cs="Times New Roman"/>
          <w:b/>
          <w:bCs/>
          <w:kern w:val="32"/>
          <w:sz w:val="28"/>
          <w:szCs w:val="28"/>
          <w:lang w:eastAsia="ru-RU"/>
        </w:rPr>
      </w:pPr>
      <w:r w:rsidRPr="00F546B9">
        <w:rPr>
          <w:rFonts w:ascii="Times New Roman" w:eastAsia="Times New Roman" w:hAnsi="Times New Roman" w:cs="Times New Roman"/>
          <w:b/>
          <w:bCs/>
          <w:kern w:val="32"/>
          <w:sz w:val="28"/>
          <w:szCs w:val="28"/>
          <w:lang w:eastAsia="ru-RU"/>
        </w:rPr>
        <w:t>Положение об организации и проведении публичных слушаний в муниципальном образовании «</w:t>
      </w:r>
      <w:proofErr w:type="spellStart"/>
      <w:r w:rsidRPr="00F546B9">
        <w:rPr>
          <w:rFonts w:ascii="Times New Roman" w:eastAsia="Times New Roman" w:hAnsi="Times New Roman" w:cs="Times New Roman"/>
          <w:b/>
          <w:bCs/>
          <w:kern w:val="32"/>
          <w:sz w:val="28"/>
          <w:szCs w:val="28"/>
          <w:lang w:eastAsia="ru-RU"/>
        </w:rPr>
        <w:t>Черемушинский</w:t>
      </w:r>
      <w:proofErr w:type="spellEnd"/>
      <w:r w:rsidRPr="00F546B9">
        <w:rPr>
          <w:rFonts w:ascii="Times New Roman" w:eastAsia="Times New Roman" w:hAnsi="Times New Roman" w:cs="Times New Roman"/>
          <w:b/>
          <w:bCs/>
          <w:kern w:val="32"/>
          <w:sz w:val="28"/>
          <w:szCs w:val="28"/>
          <w:lang w:eastAsia="ru-RU"/>
        </w:rPr>
        <w:t xml:space="preserve"> сельсовет Каратузского района Красноярского края»</w:t>
      </w: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3" w:name="Par35"/>
      <w:bookmarkEnd w:id="3"/>
      <w:r w:rsidRPr="00F546B9">
        <w:rPr>
          <w:rFonts w:ascii="Times New Roman" w:eastAsia="Times New Roman" w:hAnsi="Times New Roman" w:cs="Times New Roman"/>
          <w:b/>
          <w:bCs/>
          <w:iCs/>
          <w:sz w:val="28"/>
          <w:szCs w:val="28"/>
          <w:lang w:eastAsia="ru-RU"/>
        </w:rPr>
        <w:t>1. Общие положения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Настоящее Положение определяет порядок организации и проведения публичных слушаний на территории муниципальном образовании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сельсовет Каратузского района Красноярского края».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Публичные слушания являются формой участия жителей Черемушинского сельсовета в решении вопросов местного значения посредством обсуждения проектов муниципальных правовых актов Черемушинского сельсовета и иных вопросов, вынесенных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Подготовка, проведение и определение результатов публичных слушаний осуществляются открыто.</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4. Мнение жителей сельсовета, выявленное в ходе проведения публичных слушаний, носит для органов местного самоуправления Черемушинского сельсовета рекомендательный характер.</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5. Финансирование публичных слушаний осуществляется за счет средств бюджета сельсовета.</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4" w:name="Par43"/>
      <w:bookmarkEnd w:id="4"/>
      <w:r w:rsidRPr="00F546B9">
        <w:rPr>
          <w:rFonts w:ascii="Times New Roman" w:eastAsia="Times New Roman" w:hAnsi="Times New Roman" w:cs="Times New Roman"/>
          <w:b/>
          <w:bCs/>
          <w:iCs/>
          <w:sz w:val="28"/>
          <w:szCs w:val="28"/>
          <w:lang w:eastAsia="ru-RU"/>
        </w:rPr>
        <w:t>2. Цели и задачи организации и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Целями проведения публичных слушаний являются: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а) обеспечение реализации прав граждан, постоянно или преимущественно проживающих на территории Черемушинского сельсовета, на непосредственное участие в осуществлении местного самоуправления;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Задачами публичных слушаний являются: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а) доведение до жителей сельсовета полной и точной информации о проектах муниципальных правовых актов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сельский Совет депутатов (далее - сельский Совет), Главы Черемушинского сельсовета (далее - Глава сельсовета), а также вопросов, выносимых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w:t>
      </w:r>
      <w:proofErr w:type="gramStart"/>
      <w:r w:rsidRPr="00F546B9">
        <w:rPr>
          <w:rFonts w:ascii="Times New Roman" w:eastAsia="Times New Roman" w:hAnsi="Times New Roman" w:cs="Times New Roman"/>
          <w:sz w:val="28"/>
          <w:szCs w:val="28"/>
          <w:lang w:eastAsia="ru-RU"/>
        </w:rPr>
        <w:t>на</w:t>
      </w:r>
      <w:proofErr w:type="gramEnd"/>
      <w:r w:rsidRPr="00F546B9">
        <w:rPr>
          <w:rFonts w:ascii="Times New Roman" w:eastAsia="Times New Roman" w:hAnsi="Times New Roman" w:cs="Times New Roman"/>
          <w:sz w:val="28"/>
          <w:szCs w:val="28"/>
          <w:lang w:eastAsia="ru-RU"/>
        </w:rPr>
        <w:t xml:space="preserve"> публичные;</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lastRenderedPageBreak/>
        <w:t>в) оценка отношения жителей сельсовета к рассматриваемым проектам правовых актов, а также вопросам, выносимым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5" w:name="Par53"/>
      <w:bookmarkEnd w:id="5"/>
      <w:r w:rsidRPr="00F546B9">
        <w:rPr>
          <w:rFonts w:ascii="Times New Roman" w:eastAsia="Times New Roman" w:hAnsi="Times New Roman" w:cs="Times New Roman"/>
          <w:b/>
          <w:bCs/>
          <w:iCs/>
          <w:sz w:val="28"/>
          <w:szCs w:val="28"/>
          <w:lang w:eastAsia="ru-RU"/>
        </w:rPr>
        <w:t>3. Вопросы, выносимые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На публичные слушания должны выноситься: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6" w:name="Par57"/>
      <w:bookmarkEnd w:id="6"/>
      <w:proofErr w:type="gramStart"/>
      <w:r w:rsidRPr="00F546B9">
        <w:rPr>
          <w:rFonts w:ascii="Times New Roman" w:eastAsia="Times New Roman" w:hAnsi="Times New Roman" w:cs="Times New Roman"/>
          <w:bCs/>
          <w:sz w:val="28"/>
          <w:szCs w:val="28"/>
          <w:lang w:eastAsia="ru-RU"/>
        </w:rPr>
        <w:t>1) проект Устава Муниципального образования «</w:t>
      </w:r>
      <w:proofErr w:type="spellStart"/>
      <w:r w:rsidRPr="00F546B9">
        <w:rPr>
          <w:rFonts w:ascii="Times New Roman" w:eastAsia="Times New Roman" w:hAnsi="Times New Roman" w:cs="Times New Roman"/>
          <w:bCs/>
          <w:sz w:val="28"/>
          <w:szCs w:val="28"/>
          <w:lang w:eastAsia="ru-RU"/>
        </w:rPr>
        <w:t>Черемушинский</w:t>
      </w:r>
      <w:proofErr w:type="spellEnd"/>
      <w:r w:rsidRPr="00F546B9">
        <w:rPr>
          <w:rFonts w:ascii="Times New Roman" w:eastAsia="Times New Roman" w:hAnsi="Times New Roman" w:cs="Times New Roman"/>
          <w:bCs/>
          <w:sz w:val="28"/>
          <w:szCs w:val="28"/>
          <w:lang w:eastAsia="ru-RU"/>
        </w:rPr>
        <w:t xml:space="preserve"> сельсовет Каратузского района» (далее – Устав сельсовета), а также проект решения сельского Совета о внесении изменений и дополнений </w:t>
      </w:r>
      <w:proofErr w:type="spellStart"/>
      <w:r w:rsidRPr="00F546B9">
        <w:rPr>
          <w:rFonts w:ascii="Times New Roman" w:eastAsia="Times New Roman" w:hAnsi="Times New Roman" w:cs="Times New Roman"/>
          <w:bCs/>
          <w:sz w:val="28"/>
          <w:szCs w:val="28"/>
          <w:lang w:eastAsia="ru-RU"/>
        </w:rPr>
        <w:t>втустав</w:t>
      </w:r>
      <w:proofErr w:type="spellEnd"/>
      <w:r w:rsidRPr="00F546B9">
        <w:rPr>
          <w:rFonts w:ascii="Times New Roman" w:eastAsia="Times New Roman" w:hAnsi="Times New Roman" w:cs="Times New Roman"/>
          <w:bCs/>
          <w:sz w:val="28"/>
          <w:szCs w:val="28"/>
          <w:lang w:eastAsia="ru-RU"/>
        </w:rPr>
        <w:t xml:space="preserve"> «Черемушинского сельсовета Каратузского района Красноярского края»,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w:t>
      </w:r>
      <w:proofErr w:type="gramEnd"/>
      <w:r w:rsidRPr="00F546B9">
        <w:rPr>
          <w:rFonts w:ascii="Times New Roman" w:eastAsia="Times New Roman" w:hAnsi="Times New Roman" w:cs="Times New Roman"/>
          <w:bCs/>
          <w:sz w:val="28"/>
          <w:szCs w:val="28"/>
          <w:lang w:eastAsia="ru-RU"/>
        </w:rPr>
        <w:t xml:space="preserve"> в соответствие с этими нормативными правовыми актами;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проект местного бюджета и отчет о его исполнении;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7" w:name="Par58"/>
      <w:bookmarkEnd w:id="7"/>
      <w:r w:rsidRPr="00F546B9">
        <w:rPr>
          <w:rFonts w:ascii="Times New Roman" w:eastAsia="Times New Roman" w:hAnsi="Times New Roman" w:cs="Times New Roman"/>
          <w:bCs/>
          <w:sz w:val="28"/>
          <w:szCs w:val="28"/>
          <w:lang w:eastAsia="ru-RU"/>
        </w:rPr>
        <w:t>3) прое</w:t>
      </w:r>
      <w:proofErr w:type="gramStart"/>
      <w:r w:rsidRPr="00F546B9">
        <w:rPr>
          <w:rFonts w:ascii="Times New Roman" w:eastAsia="Times New Roman" w:hAnsi="Times New Roman" w:cs="Times New Roman"/>
          <w:bCs/>
          <w:sz w:val="28"/>
          <w:szCs w:val="28"/>
          <w:lang w:eastAsia="ru-RU"/>
        </w:rPr>
        <w:t>кт стр</w:t>
      </w:r>
      <w:proofErr w:type="gramEnd"/>
      <w:r w:rsidRPr="00F546B9">
        <w:rPr>
          <w:rFonts w:ascii="Times New Roman" w:eastAsia="Times New Roman" w:hAnsi="Times New Roman" w:cs="Times New Roman"/>
          <w:bCs/>
          <w:sz w:val="28"/>
          <w:szCs w:val="28"/>
          <w:lang w:eastAsia="ru-RU"/>
        </w:rPr>
        <w:t>атегии социально-экономического развития сельсовета;</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4) вопросы о преобразовании </w:t>
      </w:r>
      <w:r w:rsidRPr="00F546B9">
        <w:rPr>
          <w:rFonts w:ascii="Times New Roman" w:eastAsia="Times New Roman" w:hAnsi="Times New Roman" w:cs="Times New Roman"/>
          <w:color w:val="FF0000"/>
          <w:sz w:val="28"/>
          <w:szCs w:val="28"/>
          <w:lang w:eastAsia="ru-RU"/>
        </w:rPr>
        <w:t>муниципального образования,</w:t>
      </w:r>
      <w:r w:rsidRPr="00F546B9">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8" w:name="Par62"/>
      <w:bookmarkEnd w:id="8"/>
      <w:r w:rsidRPr="00F546B9">
        <w:rPr>
          <w:rFonts w:ascii="Times New Roman" w:eastAsia="Times New Roman" w:hAnsi="Times New Roman" w:cs="Times New Roman"/>
          <w:b/>
          <w:bCs/>
          <w:iCs/>
          <w:sz w:val="28"/>
          <w:szCs w:val="28"/>
          <w:lang w:eastAsia="ru-RU"/>
        </w:rPr>
        <w:t>4. Инициаторы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Публичные слушания проводятся по инициативе:</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населения Черемушинского сельсовета;</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сельского Совета;</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главы сельсовета.</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9" w:name="Par69"/>
      <w:bookmarkEnd w:id="9"/>
      <w:r w:rsidRPr="00F546B9">
        <w:rPr>
          <w:rFonts w:ascii="Times New Roman" w:eastAsia="Times New Roman" w:hAnsi="Times New Roman" w:cs="Times New Roman"/>
          <w:b/>
          <w:bCs/>
          <w:iCs/>
          <w:sz w:val="28"/>
          <w:szCs w:val="28"/>
          <w:lang w:eastAsia="ru-RU"/>
        </w:rPr>
        <w:t>5. Участники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Правом участвовать в публичных слушаниях обладают жители Черемушинского сельсовета,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rsidR="00F546B9" w:rsidRPr="00F546B9" w:rsidRDefault="00F546B9" w:rsidP="00F546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546B9">
        <w:rPr>
          <w:rFonts w:ascii="Times New Roman" w:eastAsia="Times New Roman" w:hAnsi="Times New Roman" w:cs="Times New Roman"/>
          <w:sz w:val="28"/>
          <w:szCs w:val="28"/>
          <w:lang w:eastAsia="ru-RU"/>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администрации </w:t>
      </w:r>
      <w:r w:rsidRPr="00F546B9">
        <w:rPr>
          <w:rFonts w:ascii="Times New Roman" w:eastAsia="Times New Roman" w:hAnsi="Times New Roman" w:cs="Times New Roman"/>
          <w:color w:val="FF0000"/>
          <w:sz w:val="28"/>
          <w:szCs w:val="28"/>
          <w:lang w:eastAsia="ru-RU"/>
        </w:rPr>
        <w:t xml:space="preserve">Черемушинского сельсовета Каратузского района Красноярского края </w:t>
      </w:r>
      <w:hyperlink r:id="rId12" w:history="1">
        <w:r w:rsidRPr="00F546B9">
          <w:rPr>
            <w:rFonts w:ascii="Times New Roman" w:eastAsia="Times New Roman" w:hAnsi="Times New Roman" w:cs="Times New Roman"/>
            <w:color w:val="FF0000"/>
            <w:sz w:val="28"/>
            <w:szCs w:val="28"/>
            <w:lang w:eastAsia="ru-RU"/>
          </w:rPr>
          <w:t>https://cheremushenskij-r04.gosweb.gosuslugi.ru</w:t>
        </w:r>
      </w:hyperlink>
      <w:r w:rsidRPr="00F546B9">
        <w:rPr>
          <w:rFonts w:ascii="Times New Roman" w:eastAsia="Times New Roman" w:hAnsi="Times New Roman" w:cs="Times New Roman"/>
          <w:sz w:val="28"/>
          <w:szCs w:val="28"/>
          <w:lang w:eastAsia="ru-RU"/>
        </w:rPr>
        <w:t>, для включения их в протокол публичных слушаний в сроки, предусмотренные разделом 11 настоящего Положения.</w:t>
      </w:r>
      <w:proofErr w:type="gramEnd"/>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lastRenderedPageBreak/>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10" w:name="Par75"/>
      <w:bookmarkEnd w:id="10"/>
      <w:r w:rsidRPr="00F546B9">
        <w:rPr>
          <w:rFonts w:ascii="Times New Roman" w:eastAsia="Times New Roman" w:hAnsi="Times New Roman" w:cs="Times New Roman"/>
          <w:b/>
          <w:bCs/>
          <w:iCs/>
          <w:sz w:val="28"/>
          <w:szCs w:val="28"/>
          <w:lang w:eastAsia="ru-RU"/>
        </w:rPr>
        <w:t>6. Порядок формирования инициативной группы жителей сельсовета по проведению публичных слушаний по инициативе населения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Инициативная группа по проведению публичных слушаний готовит: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обращение в сельский Совет;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11" w:name="Par84"/>
      <w:bookmarkEnd w:id="11"/>
      <w:r w:rsidRPr="00F546B9">
        <w:rPr>
          <w:rFonts w:ascii="Times New Roman" w:eastAsia="Times New Roman" w:hAnsi="Times New Roman" w:cs="Times New Roman"/>
          <w:b/>
          <w:bCs/>
          <w:iCs/>
          <w:sz w:val="28"/>
          <w:szCs w:val="28"/>
          <w:lang w:eastAsia="ru-RU"/>
        </w:rPr>
        <w:t>7. Обращение с инициативой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Обращение инициативной группы по проведению публичных слушаний направляется в сельский Совет.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Обращение инициативной группы должно включать в себя: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а) обоснование необходимости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б) предлагаемый состав участников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в) информационные, аналитические материалы, относящиеся к вопросу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К обращению обязательно прилагаются: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проект муниципального правового акта;</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протокол собрания (заседания), на котором было принято решение о создании инициативной группы граждан по проведению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lastRenderedPageBreak/>
        <w:t>4. Обращение инициаторов публичных слушаний рассматривается на очередном заседании сельского Совета.</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5.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сельский Совет депутатов отказывает в проведении публичных слушаний в случаях:</w:t>
      </w:r>
    </w:p>
    <w:p w:rsidR="00F546B9" w:rsidRPr="00F546B9" w:rsidRDefault="00F546B9" w:rsidP="00F546B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546B9">
        <w:rPr>
          <w:rFonts w:ascii="Times New Roman" w:eastAsia="Times New Roman" w:hAnsi="Times New Roman" w:cs="Times New Roman"/>
          <w:sz w:val="28"/>
          <w:szCs w:val="28"/>
          <w:lang w:eastAsia="ru-RU"/>
        </w:rPr>
        <w:t xml:space="preserve">-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F546B9">
        <w:rPr>
          <w:rFonts w:ascii="Times New Roman" w:eastAsia="Times New Roman" w:hAnsi="Times New Roman" w:cs="Times New Roman"/>
          <w:sz w:val="28"/>
          <w:szCs w:val="28"/>
          <w:lang w:eastAsia="ru-RU"/>
        </w:rPr>
        <w:t>пп</w:t>
      </w:r>
      <w:proofErr w:type="spellEnd"/>
      <w:r w:rsidRPr="00F546B9">
        <w:rPr>
          <w:rFonts w:ascii="Times New Roman" w:eastAsia="Times New Roman" w:hAnsi="Times New Roman" w:cs="Times New Roman"/>
          <w:sz w:val="28"/>
          <w:szCs w:val="28"/>
          <w:lang w:eastAsia="ru-RU"/>
        </w:rPr>
        <w:t>. 2-3 раздела 7 настоящего Положения;</w:t>
      </w:r>
      <w:proofErr w:type="gramEnd"/>
    </w:p>
    <w:p w:rsidR="00F546B9" w:rsidRPr="00F546B9" w:rsidRDefault="00F546B9" w:rsidP="00F546B9">
      <w:pPr>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 признания </w:t>
      </w:r>
      <w:proofErr w:type="gramStart"/>
      <w:r w:rsidRPr="00F546B9">
        <w:rPr>
          <w:rFonts w:ascii="Times New Roman" w:eastAsia="Times New Roman" w:hAnsi="Times New Roman" w:cs="Times New Roman"/>
          <w:sz w:val="28"/>
          <w:szCs w:val="28"/>
          <w:lang w:eastAsia="ru-RU"/>
        </w:rPr>
        <w:t>недействительными</w:t>
      </w:r>
      <w:proofErr w:type="gramEnd"/>
      <w:r w:rsidRPr="00F546B9">
        <w:rPr>
          <w:rFonts w:ascii="Times New Roman" w:eastAsia="Times New Roman" w:hAnsi="Times New Roman" w:cs="Times New Roman"/>
          <w:sz w:val="28"/>
          <w:szCs w:val="28"/>
          <w:lang w:eastAsia="ru-RU"/>
        </w:rPr>
        <w:t xml:space="preserve"> более чем 5% от проверяемых подписей.</w:t>
      </w:r>
    </w:p>
    <w:p w:rsidR="00F546B9" w:rsidRPr="00F546B9" w:rsidRDefault="00F546B9" w:rsidP="00F546B9">
      <w:pPr>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sz w:val="28"/>
          <w:szCs w:val="28"/>
          <w:lang w:eastAsia="ru-RU"/>
        </w:rPr>
        <w:t xml:space="preserve">5.1.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сельский Совет депутатов </w:t>
      </w:r>
      <w:r w:rsidRPr="00F546B9">
        <w:rPr>
          <w:rFonts w:ascii="Times New Roman" w:eastAsia="Times New Roman" w:hAnsi="Times New Roman" w:cs="Times New Roman"/>
          <w:bCs/>
          <w:sz w:val="28"/>
          <w:szCs w:val="28"/>
          <w:lang w:eastAsia="ru-RU"/>
        </w:rPr>
        <w:t xml:space="preserve">создает комиссию для проверки правильности оформления подписных листов и </w:t>
      </w:r>
      <w:proofErr w:type="gramStart"/>
      <w:r w:rsidRPr="00F546B9">
        <w:rPr>
          <w:rFonts w:ascii="Times New Roman" w:eastAsia="Times New Roman" w:hAnsi="Times New Roman" w:cs="Times New Roman"/>
          <w:bCs/>
          <w:sz w:val="28"/>
          <w:szCs w:val="28"/>
          <w:lang w:eastAsia="ru-RU"/>
        </w:rPr>
        <w:t>достоверности</w:t>
      </w:r>
      <w:proofErr w:type="gramEnd"/>
      <w:r w:rsidRPr="00F546B9">
        <w:rPr>
          <w:rFonts w:ascii="Times New Roman" w:eastAsia="Times New Roman" w:hAnsi="Times New Roman" w:cs="Times New Roman"/>
          <w:bCs/>
          <w:sz w:val="28"/>
          <w:szCs w:val="28"/>
          <w:lang w:eastAsia="ru-RU"/>
        </w:rPr>
        <w:t xml:space="preserve"> содержащихся в них сведений из числа сотрудников администрации Черемушинского сельсовета,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F546B9" w:rsidRPr="00F546B9" w:rsidRDefault="00F546B9" w:rsidP="00F546B9">
      <w:pPr>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Комиссия в десятидневный срок со дня получения документов инициативной группы проводит проверку.</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Недействительными считаются:</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подписи, признанные недействительными в соответствии с абзацем 8 пункта 1 раздела 8 настоящего Положения;</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 подписи участников, данные о которых внесены в подписной лист нерукописным способом или карандашом;</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 подписи, выполнены от имени разных лиц одним лицом или от имени одного лица другим лицом; </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lastRenderedPageBreak/>
        <w:t>- подписи, в отношении которых выявлены данные о применении принуждения при их сборе.</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 xml:space="preserve">5.2. Документы, представленные инициативной группой, в десятидневный срок со дня получения </w:t>
      </w:r>
      <w:proofErr w:type="spellStart"/>
      <w:r w:rsidRPr="00F546B9">
        <w:rPr>
          <w:rFonts w:ascii="Times New Roman" w:eastAsia="Times New Roman" w:hAnsi="Times New Roman" w:cs="Times New Roman"/>
          <w:bCs/>
          <w:sz w:val="28"/>
          <w:szCs w:val="28"/>
          <w:lang w:eastAsia="ru-RU"/>
        </w:rPr>
        <w:t>Черемушинским</w:t>
      </w:r>
      <w:proofErr w:type="spellEnd"/>
      <w:r w:rsidRPr="00F546B9">
        <w:rPr>
          <w:rFonts w:ascii="Times New Roman" w:eastAsia="Times New Roman" w:hAnsi="Times New Roman" w:cs="Times New Roman"/>
          <w:bCs/>
          <w:sz w:val="28"/>
          <w:szCs w:val="28"/>
          <w:lang w:eastAsia="ru-RU"/>
        </w:rPr>
        <w:t xml:space="preserve">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F546B9">
        <w:rPr>
          <w:rFonts w:ascii="Times New Roman" w:eastAsia="Times New Roman" w:hAnsi="Times New Roman" w:cs="Times New Roman"/>
          <w:sz w:val="28"/>
          <w:szCs w:val="28"/>
          <w:lang w:eastAsia="ru-RU"/>
        </w:rPr>
        <w:t>подписных листов на исследование в правоохранительные органы, в течение десяти дней, со дня получения соответствующего заключения.</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 xml:space="preserve">В трехдневный срок по окончании проверки комиссия направляет материалы в </w:t>
      </w:r>
      <w:proofErr w:type="spellStart"/>
      <w:r w:rsidRPr="00F546B9">
        <w:rPr>
          <w:rFonts w:ascii="Times New Roman" w:eastAsia="Times New Roman" w:hAnsi="Times New Roman" w:cs="Times New Roman"/>
          <w:bCs/>
          <w:sz w:val="28"/>
          <w:szCs w:val="28"/>
          <w:lang w:eastAsia="ru-RU"/>
        </w:rPr>
        <w:t>Черемушинский</w:t>
      </w:r>
      <w:proofErr w:type="spellEnd"/>
      <w:r w:rsidRPr="00F546B9">
        <w:rPr>
          <w:rFonts w:ascii="Times New Roman" w:eastAsia="Times New Roman" w:hAnsi="Times New Roman" w:cs="Times New Roman"/>
          <w:bCs/>
          <w:sz w:val="28"/>
          <w:szCs w:val="28"/>
          <w:lang w:eastAsia="ru-RU"/>
        </w:rPr>
        <w:t xml:space="preserve"> сельский Совет депутатов для принятия соответствующего решения.</w:t>
      </w:r>
    </w:p>
    <w:p w:rsidR="00F546B9" w:rsidRPr="00F546B9" w:rsidRDefault="00F546B9" w:rsidP="00F546B9">
      <w:pPr>
        <w:spacing w:after="0" w:line="240" w:lineRule="auto"/>
        <w:ind w:firstLine="709"/>
        <w:contextualSpacing/>
        <w:jc w:val="both"/>
        <w:rPr>
          <w:rFonts w:ascii="Times New Roman" w:eastAsia="Times New Roman" w:hAnsi="Times New Roman" w:cs="Times New Roman"/>
          <w:bCs/>
          <w:sz w:val="28"/>
          <w:szCs w:val="28"/>
          <w:lang w:eastAsia="ru-RU"/>
        </w:rPr>
      </w:pPr>
      <w:r w:rsidRPr="00F546B9">
        <w:rPr>
          <w:rFonts w:ascii="Times New Roman" w:eastAsia="Times New Roman" w:hAnsi="Times New Roman" w:cs="Times New Roman"/>
          <w:bCs/>
          <w:sz w:val="28"/>
          <w:szCs w:val="28"/>
          <w:lang w:eastAsia="ru-RU"/>
        </w:rPr>
        <w:t xml:space="preserve">По представленным инициативной группой документам </w:t>
      </w:r>
      <w:proofErr w:type="spellStart"/>
      <w:r w:rsidRPr="00F546B9">
        <w:rPr>
          <w:rFonts w:ascii="Times New Roman" w:eastAsia="Times New Roman" w:hAnsi="Times New Roman" w:cs="Times New Roman"/>
          <w:bCs/>
          <w:sz w:val="28"/>
          <w:szCs w:val="28"/>
          <w:lang w:eastAsia="ru-RU"/>
        </w:rPr>
        <w:t>Черемушинский</w:t>
      </w:r>
      <w:proofErr w:type="spellEnd"/>
      <w:r w:rsidRPr="00F546B9">
        <w:rPr>
          <w:rFonts w:ascii="Times New Roman" w:eastAsia="Times New Roman" w:hAnsi="Times New Roman" w:cs="Times New Roman"/>
          <w:bCs/>
          <w:sz w:val="28"/>
          <w:szCs w:val="28"/>
          <w:lang w:eastAsia="ru-RU"/>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Pr="00F546B9">
        <w:rPr>
          <w:rFonts w:ascii="Times New Roman" w:eastAsia="Times New Roman" w:hAnsi="Times New Roman" w:cs="Times New Roman"/>
          <w:sz w:val="28"/>
          <w:szCs w:val="28"/>
          <w:lang w:eastAsia="ru-RU"/>
        </w:rPr>
        <w:t>Черемушинским</w:t>
      </w:r>
      <w:proofErr w:type="spellEnd"/>
      <w:r w:rsidRPr="00F546B9">
        <w:rPr>
          <w:rFonts w:ascii="Times New Roman" w:eastAsia="Times New Roman" w:hAnsi="Times New Roman" w:cs="Times New Roman"/>
          <w:sz w:val="28"/>
          <w:szCs w:val="28"/>
          <w:lang w:eastAsia="ru-RU"/>
        </w:rPr>
        <w:t xml:space="preserve"> сельским Советом депутатов.</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12" w:name="Par99"/>
      <w:bookmarkEnd w:id="12"/>
      <w:r w:rsidRPr="00F546B9">
        <w:rPr>
          <w:rFonts w:ascii="Times New Roman" w:eastAsia="Times New Roman" w:hAnsi="Times New Roman" w:cs="Times New Roman"/>
          <w:b/>
          <w:bCs/>
          <w:iCs/>
          <w:sz w:val="28"/>
          <w:szCs w:val="28"/>
          <w:lang w:eastAsia="ru-RU"/>
        </w:rPr>
        <w:t>8. Сбор подписей в поддержку проведения публичных слушаний инициативной группой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Право сбора подписей принадлежит любому члену инициативной группы граждан.</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Сбор подписей осуществляется в течение 30 дней со дня принятия решения о выдвижении инициативы о проведении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F546B9">
          <w:rPr>
            <w:rFonts w:ascii="Times New Roman" w:eastAsia="Times New Roman" w:hAnsi="Times New Roman" w:cs="Times New Roman"/>
            <w:sz w:val="28"/>
            <w:szCs w:val="28"/>
            <w:lang w:eastAsia="ru-RU"/>
          </w:rPr>
          <w:t>листа</w:t>
        </w:r>
      </w:hyperlink>
      <w:r w:rsidRPr="00F546B9">
        <w:rPr>
          <w:rFonts w:ascii="Times New Roman" w:eastAsia="Times New Roman" w:hAnsi="Times New Roman" w:cs="Times New Roman"/>
          <w:sz w:val="28"/>
          <w:szCs w:val="28"/>
          <w:lang w:eastAsia="ru-RU"/>
        </w:rPr>
        <w:t xml:space="preserve"> прилагается к настоящему Положению.</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Член инициативной группы, собирающий подписи, по требованию лиц, ставящих свои подписи в подписные листы, должен представить те</w:t>
      </w:r>
      <w:proofErr w:type="gramStart"/>
      <w:r w:rsidRPr="00F546B9">
        <w:rPr>
          <w:rFonts w:ascii="Times New Roman" w:eastAsia="Times New Roman" w:hAnsi="Times New Roman" w:cs="Times New Roman"/>
          <w:sz w:val="28"/>
          <w:szCs w:val="28"/>
          <w:lang w:eastAsia="ru-RU"/>
        </w:rPr>
        <w:t>кст пр</w:t>
      </w:r>
      <w:proofErr w:type="gramEnd"/>
      <w:r w:rsidRPr="00F546B9">
        <w:rPr>
          <w:rFonts w:ascii="Times New Roman" w:eastAsia="Times New Roman" w:hAnsi="Times New Roman" w:cs="Times New Roman"/>
          <w:sz w:val="28"/>
          <w:szCs w:val="28"/>
          <w:lang w:eastAsia="ru-RU"/>
        </w:rPr>
        <w:t>оекта муниципального правового акта, выносимого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Житель сельсовета, обладающий активным избирательным правом на выборах в органы местного самоуправления Черемушинского сельсовета,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w:t>
      </w:r>
      <w:r w:rsidRPr="00F546B9">
        <w:rPr>
          <w:rFonts w:ascii="Times New Roman" w:eastAsia="Times New Roman" w:hAnsi="Times New Roman" w:cs="Times New Roman"/>
          <w:sz w:val="28"/>
          <w:szCs w:val="28"/>
          <w:lang w:eastAsia="ru-RU"/>
        </w:rPr>
        <w:lastRenderedPageBreak/>
        <w:t>серию, номер паспорта или заменяющего его документа, а также дату внесения подписи.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Данные о жителе сельсовета, кроме подписи и даты внесения подписи, могут по просьбе этого жителя вносить в подписной лист сборщики подписей.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Расходы, связанные со сбором подписей, несут члены инициативной группы.</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13" w:name="Par110"/>
      <w:bookmarkEnd w:id="13"/>
      <w:r w:rsidRPr="00F546B9">
        <w:rPr>
          <w:rFonts w:ascii="Times New Roman" w:eastAsia="Times New Roman" w:hAnsi="Times New Roman" w:cs="Times New Roman"/>
          <w:b/>
          <w:bCs/>
          <w:iCs/>
          <w:sz w:val="28"/>
          <w:szCs w:val="28"/>
          <w:lang w:eastAsia="ru-RU"/>
        </w:rPr>
        <w:t>9. Назначение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Публичные слушания, проводимые по инициативе жителей или Черемушинского сельского Совета депутатов, назначаются сельским Советом, а по инициативе Главы Черемушинского сельсовета – Главой сельсовета.</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Инициатива сельского Совета депутатов о проведении публичных слушаний осуществляется в порядке, предусмотренном регламентом Черемушинского сельского Совета депутатов.</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Назначение публичных слушаний по инициативе Главы Черемушинского сельсовета оформляется правовым актом Главы сельсовета.</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4. Правовой акт главы сельсовета, сельского Совета депутатов о назначении публичных слушаний подлежит опубликованию одновременно с проектом акта сельсовета, выносимым на публичные слушания, в порядке, установленном для официального опубликования муниципальных правовых актов.</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5. В правовых актах сельского Совета, Главы сельсовета о назначении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устанавливаются дата, место и время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утверждаются те</w:t>
      </w:r>
      <w:proofErr w:type="gramStart"/>
      <w:r w:rsidRPr="00F546B9">
        <w:rPr>
          <w:rFonts w:ascii="Times New Roman" w:eastAsia="Times New Roman" w:hAnsi="Times New Roman" w:cs="Times New Roman"/>
          <w:sz w:val="28"/>
          <w:szCs w:val="28"/>
          <w:lang w:eastAsia="ru-RU"/>
        </w:rPr>
        <w:t>кст пр</w:t>
      </w:r>
      <w:proofErr w:type="gramEnd"/>
      <w:r w:rsidRPr="00F546B9">
        <w:rPr>
          <w:rFonts w:ascii="Times New Roman" w:eastAsia="Times New Roman" w:hAnsi="Times New Roman" w:cs="Times New Roman"/>
          <w:sz w:val="28"/>
          <w:szCs w:val="28"/>
          <w:lang w:eastAsia="ru-RU"/>
        </w:rPr>
        <w:t>оекта правового акта, выносимого на публичные слушания, и текст извещения о проведении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F546B9">
        <w:rPr>
          <w:rFonts w:ascii="Times New Roman" w:eastAsia="Times New Roman" w:hAnsi="Times New Roman" w:cs="Times New Roman"/>
          <w:sz w:val="28"/>
          <w:szCs w:val="28"/>
          <w:lang w:eastAsia="ru-RU"/>
        </w:rPr>
        <w:t xml:space="preserve">6. Правовые акты сельского Совета и Главы сельсовета о назначении публичных слушаний подлежат опубликованию в печатном издании «Сельская жизнь» и </w:t>
      </w:r>
      <w:r w:rsidRPr="00F546B9">
        <w:rPr>
          <w:rFonts w:ascii="Times New Roman" w:eastAsia="Times New Roman" w:hAnsi="Times New Roman" w:cs="Times New Roman"/>
          <w:color w:val="FF0000"/>
          <w:sz w:val="28"/>
          <w:szCs w:val="28"/>
          <w:lang w:eastAsia="ru-RU"/>
        </w:rPr>
        <w:t>размещаются</w:t>
      </w:r>
      <w:r w:rsidRPr="00F546B9">
        <w:rPr>
          <w:rFonts w:ascii="Times New Roman" w:eastAsia="Times New Roman" w:hAnsi="Times New Roman" w:cs="Times New Roman"/>
          <w:sz w:val="28"/>
          <w:szCs w:val="28"/>
          <w:lang w:eastAsia="ru-RU"/>
        </w:rPr>
        <w:t xml:space="preserve"> </w:t>
      </w:r>
      <w:r w:rsidRPr="00F546B9">
        <w:rPr>
          <w:rFonts w:ascii="Times New Roman" w:eastAsia="Times New Roman" w:hAnsi="Times New Roman" w:cs="Times New Roman"/>
          <w:color w:val="FF0000"/>
          <w:sz w:val="28"/>
          <w:szCs w:val="28"/>
          <w:lang w:eastAsia="ru-RU"/>
        </w:rPr>
        <w:t xml:space="preserve">на официальном администрации Черемушинского сельсовета Каратузского района Красноярского края https://cheremushenskij-r04.gosweb.gosuslugi.ru  не </w:t>
      </w:r>
      <w:proofErr w:type="gramStart"/>
      <w:r w:rsidRPr="00F546B9">
        <w:rPr>
          <w:rFonts w:ascii="Times New Roman" w:eastAsia="Times New Roman" w:hAnsi="Times New Roman" w:cs="Times New Roman"/>
          <w:color w:val="FF0000"/>
          <w:sz w:val="28"/>
          <w:szCs w:val="28"/>
          <w:lang w:eastAsia="ru-RU"/>
        </w:rPr>
        <w:t>позднее</w:t>
      </w:r>
      <w:proofErr w:type="gramEnd"/>
      <w:r w:rsidRPr="00F546B9">
        <w:rPr>
          <w:rFonts w:ascii="Times New Roman" w:eastAsia="Times New Roman" w:hAnsi="Times New Roman" w:cs="Times New Roman"/>
          <w:color w:val="FF0000"/>
          <w:sz w:val="28"/>
          <w:szCs w:val="28"/>
          <w:lang w:eastAsia="ru-RU"/>
        </w:rPr>
        <w:t xml:space="preserve"> чем за 10 дней до дня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14" w:name="Par122"/>
      <w:bookmarkEnd w:id="14"/>
      <w:r w:rsidRPr="00F546B9">
        <w:rPr>
          <w:rFonts w:ascii="Times New Roman" w:eastAsia="Times New Roman" w:hAnsi="Times New Roman" w:cs="Times New Roman"/>
          <w:b/>
          <w:bCs/>
          <w:iCs/>
          <w:sz w:val="28"/>
          <w:szCs w:val="28"/>
          <w:lang w:eastAsia="ru-RU"/>
        </w:rPr>
        <w:lastRenderedPageBreak/>
        <w:t>10. Подготовка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Подготовку и проведение публичных слушаний осуществляет Комиссия по организации и проведению публичных слушаний (далее – Комиссия).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Комиссия формируется правовым актом сельского Совета либо постановлением Главы сельсовета из числа специалистов аппарата администрации сельского Совета, администрации сельсовета, депутатов сельского Совета депутатов или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F546B9">
        <w:rPr>
          <w:rFonts w:ascii="Times New Roman" w:eastAsia="Times New Roman" w:hAnsi="Times New Roman" w:cs="Times New Roman"/>
          <w:iCs/>
          <w:sz w:val="28"/>
          <w:szCs w:val="28"/>
          <w:lang w:eastAsia="ru-RU"/>
        </w:rPr>
        <w:t xml:space="preserve">3. Заседание Комиссии не </w:t>
      </w:r>
      <w:proofErr w:type="gramStart"/>
      <w:r w:rsidRPr="00F546B9">
        <w:rPr>
          <w:rFonts w:ascii="Times New Roman" w:eastAsia="Times New Roman" w:hAnsi="Times New Roman" w:cs="Times New Roman"/>
          <w:iCs/>
          <w:sz w:val="28"/>
          <w:szCs w:val="28"/>
          <w:lang w:eastAsia="ru-RU"/>
        </w:rPr>
        <w:t>может</w:t>
      </w:r>
      <w:proofErr w:type="gramEnd"/>
      <w:r w:rsidRPr="00F546B9">
        <w:rPr>
          <w:rFonts w:ascii="Times New Roman" w:eastAsia="Times New Roman" w:hAnsi="Times New Roman" w:cs="Times New Roman"/>
          <w:iCs/>
          <w:sz w:val="28"/>
          <w:szCs w:val="28"/>
          <w:lang w:eastAsia="ru-RU"/>
        </w:rPr>
        <w:t xml:space="preserve"> считается правомочным, если на нем присутствует менее 50 процентов от числа членов комиссии.</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iCs/>
          <w:sz w:val="28"/>
          <w:szCs w:val="28"/>
          <w:lang w:eastAsia="ru-RU"/>
        </w:rPr>
        <w:t>4</w:t>
      </w:r>
      <w:r w:rsidRPr="00F546B9">
        <w:rPr>
          <w:rFonts w:ascii="Times New Roman" w:eastAsia="Times New Roman" w:hAnsi="Times New Roman" w:cs="Times New Roman"/>
          <w:sz w:val="28"/>
          <w:szCs w:val="28"/>
          <w:lang w:eastAsia="ru-RU"/>
        </w:rPr>
        <w:t>. Комиссия:</w:t>
      </w:r>
    </w:p>
    <w:p w:rsidR="00F546B9" w:rsidRPr="00F546B9" w:rsidRDefault="00F546B9" w:rsidP="00F546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оказывает содействие жителям сельсовета в получении всей необходимой информации по вопросам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проводит анализ материалов, представленных инициаторами и участниками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регистрирует письменные предложения и замечания, касающиеся обсуждаемого вопроса, для включения их в протокол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регистрирует участников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устанавливает порядок выступлений на публичных слушаниях;</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организует подготовку проекта итогового документа о результатах проведения публичных слушаний, а также протокола публичных слушаний;</w:t>
      </w:r>
    </w:p>
    <w:p w:rsidR="00F546B9" w:rsidRPr="00F546B9" w:rsidRDefault="00F546B9" w:rsidP="00F546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 публикует в  печатном издании «Сельская жизнь» и размещает на официальном сайте </w:t>
      </w:r>
      <w:r w:rsidRPr="00F546B9">
        <w:rPr>
          <w:rFonts w:ascii="Times New Roman" w:eastAsia="Times New Roman" w:hAnsi="Times New Roman" w:cs="Times New Roman"/>
          <w:color w:val="FF0000"/>
          <w:sz w:val="28"/>
          <w:szCs w:val="28"/>
          <w:lang w:eastAsia="ru-RU"/>
        </w:rPr>
        <w:t xml:space="preserve">администрации Черемушинского сельсовета Каратузского района Красноярского края </w:t>
      </w:r>
      <w:hyperlink r:id="rId13" w:history="1">
        <w:r w:rsidRPr="00F546B9">
          <w:rPr>
            <w:rFonts w:ascii="Times New Roman" w:eastAsia="Times New Roman" w:hAnsi="Times New Roman" w:cs="Times New Roman"/>
            <w:color w:val="FF0000"/>
            <w:sz w:val="28"/>
            <w:szCs w:val="28"/>
            <w:lang w:eastAsia="ru-RU"/>
          </w:rPr>
          <w:t>https://cheremushenskij-r04.gosweb.gosuslugi.ru</w:t>
        </w:r>
      </w:hyperlink>
      <w:r w:rsidRPr="00F546B9">
        <w:rPr>
          <w:rFonts w:ascii="Times New Roman" w:eastAsia="Times New Roman" w:hAnsi="Times New Roman" w:cs="Times New Roman"/>
          <w:sz w:val="28"/>
          <w:szCs w:val="28"/>
          <w:lang w:eastAsia="ru-RU"/>
        </w:rPr>
        <w:t xml:space="preserve">  заключение о результатах публичных слушаний, включая мотивированное обоснование принятых решений.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осуществляет иные полномочия, связанные с организацией и проведением публичных слушаний.</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F546B9">
        <w:rPr>
          <w:rFonts w:ascii="Times New Roman" w:eastAsia="Times New Roman" w:hAnsi="Times New Roman" w:cs="Times New Roman"/>
          <w:iCs/>
          <w:sz w:val="28"/>
          <w:szCs w:val="28"/>
          <w:lang w:eastAsia="ru-RU"/>
        </w:rPr>
        <w:t>5. Председатель комиссии:</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F546B9">
        <w:rPr>
          <w:rFonts w:ascii="Times New Roman" w:eastAsia="Times New Roman" w:hAnsi="Times New Roman" w:cs="Times New Roman"/>
          <w:iCs/>
          <w:sz w:val="28"/>
          <w:szCs w:val="28"/>
          <w:lang w:eastAsia="ru-RU"/>
        </w:rPr>
        <w:t>- организует работу комиссии и руководит ее деятельностью;</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F546B9">
        <w:rPr>
          <w:rFonts w:ascii="Times New Roman" w:eastAsia="Times New Roman" w:hAnsi="Times New Roman" w:cs="Times New Roman"/>
          <w:iCs/>
          <w:sz w:val="28"/>
          <w:szCs w:val="28"/>
          <w:lang w:eastAsia="ru-RU"/>
        </w:rPr>
        <w:t>- председательствует на заседаниях комиссии;</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F546B9">
        <w:rPr>
          <w:rFonts w:ascii="Times New Roman" w:eastAsia="Times New Roman" w:hAnsi="Times New Roman" w:cs="Times New Roman"/>
          <w:iCs/>
          <w:sz w:val="28"/>
          <w:szCs w:val="28"/>
          <w:lang w:eastAsia="ru-RU"/>
        </w:rPr>
        <w:t>- подписывает итоговые документы публичных слушаний, а также документы, связанные с организацией и проведением публичных слушаний;</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F546B9">
        <w:rPr>
          <w:rFonts w:ascii="Times New Roman" w:eastAsia="Times New Roman" w:hAnsi="Times New Roman" w:cs="Times New Roman"/>
          <w:iCs/>
          <w:sz w:val="28"/>
          <w:szCs w:val="28"/>
          <w:lang w:eastAsia="ru-RU"/>
        </w:rPr>
        <w:t>- осуществляет иные функции в соответствии с настоящим Положением.</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F546B9">
        <w:rPr>
          <w:rFonts w:ascii="Times New Roman" w:eastAsia="Times New Roman" w:hAnsi="Times New Roman" w:cs="Times New Roman"/>
          <w:sz w:val="28"/>
          <w:szCs w:val="28"/>
          <w:lang w:eastAsia="ru-RU"/>
        </w:rPr>
        <w:t>Заместитель председателя комиссии исполняет обязанности председателя комиссии в период его отсутствия.</w:t>
      </w: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5" w:name="Par137"/>
      <w:bookmarkEnd w:id="15"/>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t xml:space="preserve">11. Письменные предложения по вопросу, вынесенному </w:t>
      </w: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t>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lastRenderedPageBreak/>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Предложения, поступившие в комиссию по вопросу, вынесенному на публичные слушания, подлежат регистрации.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6. Комиссия информирует лиц, внесших предложения по вопросу, вынесенному на публичные слушания, о принятом решении по каждому предложению.</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bookmarkStart w:id="16" w:name="Par158"/>
      <w:bookmarkEnd w:id="16"/>
      <w:r w:rsidRPr="00F546B9">
        <w:rPr>
          <w:rFonts w:ascii="Times New Roman" w:eastAsia="Times New Roman" w:hAnsi="Times New Roman" w:cs="Times New Roman"/>
          <w:b/>
          <w:bCs/>
          <w:iCs/>
          <w:sz w:val="28"/>
          <w:szCs w:val="28"/>
          <w:lang w:eastAsia="ru-RU"/>
        </w:rPr>
        <w:t>12. Процедура проведения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Перед началом заседания по проведению публичных слушаний Комиссия организует регистрацию его участников.</w:t>
      </w:r>
    </w:p>
    <w:p w:rsidR="00F546B9" w:rsidRPr="00F546B9" w:rsidRDefault="00F546B9" w:rsidP="00F546B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F546B9" w:rsidRPr="00F546B9" w:rsidRDefault="00F546B9" w:rsidP="00F546B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w:t>
      </w:r>
      <w:r w:rsidRPr="00F546B9">
        <w:rPr>
          <w:rFonts w:ascii="Times New Roman" w:eastAsia="Times New Roman" w:hAnsi="Times New Roman" w:cs="Times New Roman"/>
          <w:sz w:val="28"/>
          <w:szCs w:val="28"/>
          <w:lang w:eastAsia="ru-RU"/>
        </w:rPr>
        <w:lastRenderedPageBreak/>
        <w:t>сообщает о лицах, участвующих в открытом заседании, разъясняет порядок проведения открытого заседания.</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Председательствующий имеет право на внеочередное выступление.</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Выступления на открытом заседании должны быть связаны с предметом публичных слушаний.</w:t>
      </w:r>
    </w:p>
    <w:p w:rsidR="00F546B9" w:rsidRPr="00F546B9" w:rsidRDefault="00F546B9" w:rsidP="00F546B9">
      <w:pPr>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Председательствующий на слушаниях вправе принять решение о перерыве в слушаниях и об их продолжении в другое время.</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F546B9" w:rsidRPr="00F546B9" w:rsidRDefault="00F546B9" w:rsidP="00F546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Для выступления на слушаниях отводится: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на вступительное слово председательствующего - до 15 минут;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на доклад инициатора проведения публичных слушаний (представителя инициатора) - 20 минут;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на выступления экспертов (зачитывание заключений экспертов) - 20 минут;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на выступление участников - 5 - 10 минут.</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Все желающие выступить на слушаниях берут слово только с разрешения председателя.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5. На заседании публичного слушания ведется протокол, который подписывается председателем и секретарем Комиссии.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6. После окончания прений по всем вопросам повестки публичных слушаний </w:t>
      </w:r>
      <w:r w:rsidRPr="00F546B9">
        <w:rPr>
          <w:rFonts w:ascii="Times New Roman" w:eastAsia="Times New Roman" w:hAnsi="Times New Roman" w:cs="Times New Roman"/>
          <w:sz w:val="28"/>
          <w:szCs w:val="28"/>
          <w:lang w:eastAsia="ru-RU"/>
        </w:rPr>
        <w:lastRenderedPageBreak/>
        <w:t>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Подсчет голосов проводит секретарь. Результаты голосования заносятся в протокол публичных слушаний.</w:t>
      </w:r>
    </w:p>
    <w:p w:rsidR="00F546B9" w:rsidRPr="00F546B9" w:rsidRDefault="00F546B9" w:rsidP="00F546B9">
      <w:pPr>
        <w:widowControl w:val="0"/>
        <w:tabs>
          <w:tab w:val="left" w:pos="23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t>13. Протокол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В протоколе публичных слушаний указываются: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наименование проекта правового акта сельсовета, вопроса, по которому проводились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инициатор проведения публичных слушаний (в случае если инициатором проведения публичных слушаний являлось население сельсовета, указывается также количество членов инициативной группы);</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дата, номер и наименование правового акта сельсовета о назначении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4) состав Комиссии по проведению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546B9">
        <w:rPr>
          <w:rFonts w:ascii="Times New Roman" w:eastAsia="Times New Roman" w:hAnsi="Times New Roman" w:cs="Times New Roman"/>
          <w:sz w:val="28"/>
          <w:szCs w:val="28"/>
          <w:lang w:eastAsia="ru-RU"/>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w:t>
      </w:r>
      <w:proofErr w:type="gramEnd"/>
      <w:r w:rsidRPr="00F546B9">
        <w:rPr>
          <w:rFonts w:ascii="Times New Roman" w:eastAsia="Times New Roman" w:hAnsi="Times New Roman" w:cs="Times New Roman"/>
          <w:sz w:val="28"/>
          <w:szCs w:val="28"/>
          <w:lang w:eastAsia="ru-RU"/>
        </w:rPr>
        <w:t xml:space="preserve"> учесть или отклонить);</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8) дата, время и место проведения открытого заседания;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9) количество лиц, принявших участие в открытом заседании;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10) решения (рекомендации), принятые Комиссией по итогам открытого заседания;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11) дата подписания протокола о результатах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lastRenderedPageBreak/>
        <w:t>14. Принятие Решения на публичных слушаниях</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После заслушивания мнений участников публичных слушаний определяются вопросы, которые выносятся на голосование.</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Решение по результатам публичных слушаний принимается большинством голосов и фиксируется в протоколе.</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t>15. Заключение о результатах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В заключении о результатах публичных слушаний указываются: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1) наименование проекта правового </w:t>
      </w:r>
      <w:r w:rsidRPr="00F546B9">
        <w:rPr>
          <w:rFonts w:ascii="Times New Roman" w:eastAsia="Times New Roman" w:hAnsi="Times New Roman" w:cs="Times New Roman"/>
          <w:color w:val="FF0000"/>
          <w:sz w:val="28"/>
          <w:szCs w:val="28"/>
          <w:lang w:eastAsia="ru-RU"/>
        </w:rPr>
        <w:t xml:space="preserve">акта, вопроса, по </w:t>
      </w:r>
      <w:r w:rsidRPr="00F546B9">
        <w:rPr>
          <w:rFonts w:ascii="Times New Roman" w:eastAsia="Times New Roman" w:hAnsi="Times New Roman" w:cs="Times New Roman"/>
          <w:sz w:val="28"/>
          <w:szCs w:val="28"/>
          <w:lang w:eastAsia="ru-RU"/>
        </w:rPr>
        <w:t>которому проводились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инициатор проведения публичных слушаний (в случае если инициатором проведения публичных слушаний являлось население Черемушинского сельсовета, указываются также: количество членов инициативной группы;</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4) дата, источник опубликования правового акта о назначении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7) решения (рекомендации), принятые по итогам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rsidR="00F546B9" w:rsidRPr="00F546B9" w:rsidRDefault="00F546B9" w:rsidP="00F546B9">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F546B9">
        <w:rPr>
          <w:rFonts w:ascii="Times New Roman" w:eastAsia="Times New Roman" w:hAnsi="Times New Roman" w:cs="Times New Roman"/>
          <w:sz w:val="28"/>
          <w:szCs w:val="28"/>
          <w:lang w:eastAsia="ru-RU"/>
        </w:rPr>
        <w:t xml:space="preserve">3. Заключение о результатах публичных слушаний, </w:t>
      </w:r>
      <w:r w:rsidRPr="00F546B9">
        <w:rPr>
          <w:rFonts w:ascii="Times New Roman" w:eastAsia="Times New Roman" w:hAnsi="Times New Roman" w:cs="Times New Roman"/>
          <w:bCs/>
          <w:sz w:val="28"/>
          <w:szCs w:val="28"/>
          <w:lang w:eastAsia="ru-RU"/>
        </w:rPr>
        <w:t>включая мотивированное обоснование принятых решений,</w:t>
      </w:r>
      <w:r w:rsidRPr="00F546B9">
        <w:rPr>
          <w:rFonts w:ascii="Times New Roman" w:eastAsia="Times New Roman" w:hAnsi="Times New Roman" w:cs="Times New Roman"/>
          <w:sz w:val="28"/>
          <w:szCs w:val="28"/>
          <w:lang w:eastAsia="ru-RU"/>
        </w:rPr>
        <w:t xml:space="preserve"> подлежит обязательному опубликованию в печатном издании «Сельская жизнь» и размещению на официальном сайте </w:t>
      </w:r>
      <w:r w:rsidRPr="00F546B9">
        <w:rPr>
          <w:rFonts w:ascii="Arial" w:eastAsia="Times New Roman" w:hAnsi="Arial" w:cs="Times New Roman"/>
          <w:sz w:val="24"/>
          <w:szCs w:val="24"/>
          <w:lang w:eastAsia="ru-RU"/>
        </w:rPr>
        <w:t xml:space="preserve">администрации Черемушинского сельсовета Каратузского района Красноярского края </w:t>
      </w:r>
      <w:hyperlink r:id="rId14" w:history="1">
        <w:r w:rsidRPr="00F546B9">
          <w:rPr>
            <w:rFonts w:ascii="Arial" w:eastAsia="Times New Roman" w:hAnsi="Arial" w:cs="Times New Roman"/>
            <w:color w:val="0000FF"/>
            <w:sz w:val="24"/>
            <w:szCs w:val="24"/>
            <w:lang w:eastAsia="ru-RU"/>
          </w:rPr>
          <w:t>https://cheremushenskij-r04.gosweb.gosuslugi.ru</w:t>
        </w:r>
      </w:hyperlink>
      <w:r w:rsidRPr="00F546B9">
        <w:rPr>
          <w:rFonts w:ascii="Arial" w:eastAsia="Times New Roman" w:hAnsi="Arial" w:cs="Times New Roman"/>
          <w:sz w:val="24"/>
          <w:szCs w:val="24"/>
          <w:lang w:eastAsia="ru-RU"/>
        </w:rPr>
        <w:t>.</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t>16. Порядок учета органами местного самоуправления решений, принятых на публичных слушаниях</w:t>
      </w: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2. В случаях, предусмотренных законодательством, нормативный правовой акт не может быть принят без учета мнения населения.</w:t>
      </w: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p>
    <w:p w:rsidR="00F546B9" w:rsidRPr="00F546B9" w:rsidRDefault="00F546B9" w:rsidP="00F546B9">
      <w:pPr>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lastRenderedPageBreak/>
        <w:t>17. Особенности организации и проведения публичных слушаний по проекту Устава Муниципального образования «</w:t>
      </w:r>
      <w:proofErr w:type="spellStart"/>
      <w:r w:rsidRPr="00F546B9">
        <w:rPr>
          <w:rFonts w:ascii="Times New Roman" w:eastAsia="Times New Roman" w:hAnsi="Times New Roman" w:cs="Times New Roman"/>
          <w:b/>
          <w:bCs/>
          <w:iCs/>
          <w:sz w:val="28"/>
          <w:szCs w:val="28"/>
          <w:lang w:eastAsia="ru-RU"/>
        </w:rPr>
        <w:t>Черемушинский</w:t>
      </w:r>
      <w:proofErr w:type="spellEnd"/>
      <w:r w:rsidRPr="00F546B9">
        <w:rPr>
          <w:rFonts w:ascii="Times New Roman" w:eastAsia="Times New Roman" w:hAnsi="Times New Roman" w:cs="Times New Roman"/>
          <w:b/>
          <w:bCs/>
          <w:iCs/>
          <w:sz w:val="28"/>
          <w:szCs w:val="28"/>
          <w:lang w:eastAsia="ru-RU"/>
        </w:rPr>
        <w:t xml:space="preserve"> сельсовет Каратузского района Красноярского края»</w:t>
      </w:r>
    </w:p>
    <w:p w:rsidR="00F546B9" w:rsidRPr="00F546B9" w:rsidRDefault="00F546B9" w:rsidP="00F546B9">
      <w:pPr>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r w:rsidRPr="00F546B9">
        <w:rPr>
          <w:rFonts w:ascii="Times New Roman" w:eastAsia="Times New Roman" w:hAnsi="Times New Roman" w:cs="Times New Roman"/>
          <w:b/>
          <w:bCs/>
          <w:iCs/>
          <w:sz w:val="28"/>
          <w:szCs w:val="28"/>
          <w:lang w:eastAsia="ru-RU"/>
        </w:rPr>
        <w:t xml:space="preserve"> (далее – Устав сельсовета), а также проекту решения сельского Совета о внесении изменений и дополнений в устав «Муниципального образования «</w:t>
      </w:r>
      <w:proofErr w:type="spellStart"/>
      <w:r w:rsidRPr="00F546B9">
        <w:rPr>
          <w:rFonts w:ascii="Times New Roman" w:eastAsia="Times New Roman" w:hAnsi="Times New Roman" w:cs="Times New Roman"/>
          <w:b/>
          <w:bCs/>
          <w:iCs/>
          <w:sz w:val="28"/>
          <w:szCs w:val="28"/>
          <w:lang w:eastAsia="ru-RU"/>
        </w:rPr>
        <w:t>Черемушинский</w:t>
      </w:r>
      <w:proofErr w:type="spellEnd"/>
      <w:r w:rsidRPr="00F546B9">
        <w:rPr>
          <w:rFonts w:ascii="Times New Roman" w:eastAsia="Times New Roman" w:hAnsi="Times New Roman" w:cs="Times New Roman"/>
          <w:b/>
          <w:bCs/>
          <w:iCs/>
          <w:sz w:val="28"/>
          <w:szCs w:val="28"/>
          <w:lang w:eastAsia="ru-RU"/>
        </w:rPr>
        <w:t xml:space="preserve"> сельсовет Каратузского района Красноярского края»</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46B9">
        <w:rPr>
          <w:rFonts w:ascii="Times New Roman" w:eastAsia="Times New Roman" w:hAnsi="Times New Roman" w:cs="Times New Roman"/>
          <w:sz w:val="28"/>
          <w:szCs w:val="28"/>
          <w:lang w:eastAsia="ru-RU"/>
        </w:rPr>
        <w:t>Проект Устава сельсовета, проект Решения о внесении изменений и дополнений в устав Муниципального образования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сельсовет Каратузского района Красноярского края» публикуется не </w:t>
      </w:r>
      <w:proofErr w:type="gramStart"/>
      <w:r w:rsidRPr="00F546B9">
        <w:rPr>
          <w:rFonts w:ascii="Times New Roman" w:eastAsia="Times New Roman" w:hAnsi="Times New Roman" w:cs="Times New Roman"/>
          <w:sz w:val="28"/>
          <w:szCs w:val="28"/>
          <w:lang w:eastAsia="ru-RU"/>
        </w:rPr>
        <w:t>позднее</w:t>
      </w:r>
      <w:proofErr w:type="gramEnd"/>
      <w:r w:rsidRPr="00F546B9">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сельсовет Каратузского района Красноярского края», внесении изменений и дополнений в Устав Муниципального образования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сельсовет Каратузского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546B9">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w:t>
      </w:r>
      <w:proofErr w:type="spellStart"/>
      <w:r w:rsidRPr="00F546B9">
        <w:rPr>
          <w:rFonts w:ascii="Times New Roman" w:eastAsia="Times New Roman" w:hAnsi="Times New Roman" w:cs="Times New Roman"/>
          <w:sz w:val="28"/>
          <w:szCs w:val="28"/>
          <w:lang w:eastAsia="ru-RU"/>
        </w:rPr>
        <w:t>Черемушинский</w:t>
      </w:r>
      <w:proofErr w:type="spellEnd"/>
      <w:r w:rsidRPr="00F546B9">
        <w:rPr>
          <w:rFonts w:ascii="Times New Roman" w:eastAsia="Times New Roman" w:hAnsi="Times New Roman" w:cs="Times New Roman"/>
          <w:sz w:val="28"/>
          <w:szCs w:val="28"/>
          <w:lang w:eastAsia="ru-RU"/>
        </w:rPr>
        <w:t xml:space="preserve"> сельсовет Каратузского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roofErr w:type="gramEnd"/>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46B9" w:rsidRPr="00F546B9" w:rsidRDefault="00F546B9" w:rsidP="00F546B9">
      <w:pPr>
        <w:widowControl w:val="0"/>
        <w:autoSpaceDE w:val="0"/>
        <w:autoSpaceDN w:val="0"/>
        <w:adjustRightInd w:val="0"/>
        <w:spacing w:after="0" w:line="240" w:lineRule="auto"/>
        <w:ind w:left="4679" w:firstLine="709"/>
        <w:jc w:val="right"/>
        <w:outlineLvl w:val="1"/>
        <w:rPr>
          <w:rFonts w:ascii="Times New Roman" w:eastAsia="Times New Roman" w:hAnsi="Times New Roman" w:cs="Times New Roman"/>
          <w:sz w:val="24"/>
          <w:szCs w:val="24"/>
          <w:lang w:eastAsia="ru-RU"/>
        </w:rPr>
      </w:pPr>
      <w:bookmarkStart w:id="17" w:name="Par173"/>
      <w:bookmarkStart w:id="18" w:name="Par191"/>
      <w:bookmarkStart w:id="19" w:name="Par199"/>
      <w:bookmarkEnd w:id="17"/>
      <w:bookmarkEnd w:id="18"/>
      <w:bookmarkEnd w:id="19"/>
      <w:r w:rsidRPr="00F546B9">
        <w:rPr>
          <w:rFonts w:ascii="Times New Roman" w:eastAsia="Times New Roman" w:hAnsi="Times New Roman" w:cs="Times New Roman"/>
          <w:sz w:val="24"/>
          <w:szCs w:val="24"/>
          <w:lang w:eastAsia="ru-RU"/>
        </w:rPr>
        <w:t>Приложение</w:t>
      </w:r>
    </w:p>
    <w:p w:rsidR="00F546B9" w:rsidRPr="00F546B9" w:rsidRDefault="00F546B9" w:rsidP="00F546B9">
      <w:pPr>
        <w:widowControl w:val="0"/>
        <w:autoSpaceDE w:val="0"/>
        <w:autoSpaceDN w:val="0"/>
        <w:adjustRightInd w:val="0"/>
        <w:spacing w:after="0" w:line="240" w:lineRule="auto"/>
        <w:ind w:left="5387" w:firstLine="567"/>
        <w:jc w:val="right"/>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к Положению об организации и проведении публичных слушаний в муниципальном образовании «</w:t>
      </w:r>
      <w:proofErr w:type="spellStart"/>
      <w:r w:rsidRPr="00F546B9">
        <w:rPr>
          <w:rFonts w:ascii="Times New Roman" w:eastAsia="Times New Roman" w:hAnsi="Times New Roman" w:cs="Times New Roman"/>
          <w:sz w:val="24"/>
          <w:szCs w:val="24"/>
          <w:lang w:eastAsia="ru-RU"/>
        </w:rPr>
        <w:t>Черемушинский</w:t>
      </w:r>
      <w:proofErr w:type="spellEnd"/>
      <w:r w:rsidRPr="00F546B9">
        <w:rPr>
          <w:rFonts w:ascii="Times New Roman" w:eastAsia="Times New Roman" w:hAnsi="Times New Roman" w:cs="Times New Roman"/>
          <w:sz w:val="24"/>
          <w:szCs w:val="24"/>
          <w:lang w:eastAsia="ru-RU"/>
        </w:rPr>
        <w:t xml:space="preserve"> сельсовет Каратузского района Красноярского края»</w:t>
      </w:r>
    </w:p>
    <w:p w:rsidR="00F546B9" w:rsidRPr="00F546B9" w:rsidRDefault="00F546B9" w:rsidP="00F546B9">
      <w:pPr>
        <w:widowControl w:val="0"/>
        <w:autoSpaceDE w:val="0"/>
        <w:autoSpaceDN w:val="0"/>
        <w:adjustRightInd w:val="0"/>
        <w:spacing w:after="0" w:line="240" w:lineRule="auto"/>
        <w:ind w:left="5387" w:firstLine="567"/>
        <w:jc w:val="right"/>
        <w:rPr>
          <w:rFonts w:ascii="Times New Roman" w:eastAsia="Times New Roman" w:hAnsi="Times New Roman" w:cs="Times New Roman"/>
          <w:sz w:val="24"/>
          <w:szCs w:val="24"/>
          <w:lang w:eastAsia="ru-RU"/>
        </w:rPr>
      </w:pPr>
    </w:p>
    <w:p w:rsidR="00F546B9" w:rsidRPr="00F546B9" w:rsidRDefault="00F546B9" w:rsidP="00F546B9">
      <w:pPr>
        <w:spacing w:after="0" w:line="240" w:lineRule="auto"/>
        <w:ind w:firstLine="567"/>
        <w:jc w:val="both"/>
        <w:rPr>
          <w:rFonts w:ascii="Times New Roman" w:eastAsia="Times New Roman" w:hAnsi="Times New Roman" w:cs="Times New Roman"/>
          <w:b/>
          <w:bCs/>
          <w:iCs/>
          <w:sz w:val="24"/>
          <w:szCs w:val="24"/>
          <w:lang w:eastAsia="ru-RU"/>
        </w:rPr>
      </w:pPr>
      <w:r w:rsidRPr="00F546B9">
        <w:rPr>
          <w:rFonts w:ascii="Times New Roman" w:eastAsia="Times New Roman" w:hAnsi="Times New Roman" w:cs="Times New Roman"/>
          <w:b/>
          <w:bCs/>
          <w:iCs/>
          <w:sz w:val="24"/>
          <w:szCs w:val="24"/>
          <w:lang w:eastAsia="ru-RU"/>
        </w:rPr>
        <w:t>ФОРМА: Список инициативной группы жителей района по проведению публичных слушаний в муниципальном образовании «</w:t>
      </w:r>
      <w:proofErr w:type="spellStart"/>
      <w:r w:rsidRPr="00F546B9">
        <w:rPr>
          <w:rFonts w:ascii="Times New Roman" w:eastAsia="Times New Roman" w:hAnsi="Times New Roman" w:cs="Times New Roman"/>
          <w:b/>
          <w:bCs/>
          <w:iCs/>
          <w:sz w:val="24"/>
          <w:szCs w:val="24"/>
          <w:lang w:eastAsia="ru-RU"/>
        </w:rPr>
        <w:t>Черемушинский</w:t>
      </w:r>
      <w:proofErr w:type="spellEnd"/>
      <w:r w:rsidRPr="00F546B9">
        <w:rPr>
          <w:rFonts w:ascii="Times New Roman" w:eastAsia="Times New Roman" w:hAnsi="Times New Roman" w:cs="Times New Roman"/>
          <w:b/>
          <w:bCs/>
          <w:iCs/>
          <w:sz w:val="24"/>
          <w:szCs w:val="24"/>
          <w:lang w:eastAsia="ru-RU"/>
        </w:rPr>
        <w:t xml:space="preserve"> сельсовет Каратузского района Красноярского края»</w:t>
      </w:r>
    </w:p>
    <w:p w:rsidR="00F546B9" w:rsidRPr="00F546B9" w:rsidRDefault="00F546B9" w:rsidP="00F546B9">
      <w:pPr>
        <w:widowControl w:val="0"/>
        <w:autoSpaceDE w:val="0"/>
        <w:autoSpaceDN w:val="0"/>
        <w:adjustRightInd w:val="0"/>
        <w:spacing w:after="0" w:line="240" w:lineRule="auto"/>
        <w:ind w:firstLine="709"/>
        <w:jc w:val="center"/>
        <w:rPr>
          <w:rFonts w:ascii="Times New Roman" w:eastAsiaTheme="minorEastAsia" w:hAnsi="Times New Roman" w:cs="Courier New"/>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F546B9" w:rsidRPr="00F546B9" w:rsidTr="0028564D">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lastRenderedPageBreak/>
              <w:t>№</w:t>
            </w:r>
          </w:p>
        </w:tc>
        <w:tc>
          <w:tcPr>
            <w:tcW w:w="2204"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Фамилия, имя,</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отчество члена</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инициативной</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группы</w:t>
            </w:r>
          </w:p>
        </w:tc>
        <w:tc>
          <w:tcPr>
            <w:tcW w:w="116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Адрес места</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жительства</w:t>
            </w:r>
          </w:p>
        </w:tc>
        <w:tc>
          <w:tcPr>
            <w:tcW w:w="174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Серия и номер</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паспорта</w:t>
            </w:r>
          </w:p>
        </w:tc>
        <w:tc>
          <w:tcPr>
            <w:tcW w:w="1508"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Номер</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контактного</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телефона</w:t>
            </w:r>
          </w:p>
        </w:tc>
        <w:tc>
          <w:tcPr>
            <w:tcW w:w="1044"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Дата, личная</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подпись</w:t>
            </w:r>
          </w:p>
        </w:tc>
      </w:tr>
      <w:tr w:rsidR="00F546B9" w:rsidRPr="00F546B9" w:rsidTr="0028564D">
        <w:trPr>
          <w:tblCellSpacing w:w="5" w:type="nil"/>
        </w:trPr>
        <w:tc>
          <w:tcPr>
            <w:tcW w:w="348"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4"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2"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4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8"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4"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20" w:name="Par217"/>
      <w:bookmarkEnd w:id="20"/>
      <w:r w:rsidRPr="00F546B9">
        <w:rPr>
          <w:rFonts w:ascii="Times New Roman" w:eastAsiaTheme="minorEastAsia" w:hAnsi="Times New Roman" w:cs="Times New Roman"/>
          <w:sz w:val="24"/>
          <w:szCs w:val="24"/>
          <w:lang w:eastAsia="ru-RU"/>
        </w:rPr>
        <w:t>Подписной лист</w:t>
      </w:r>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 xml:space="preserve"> (наименование правового акта)</w:t>
      </w:r>
    </w:p>
    <w:p w:rsidR="00F546B9" w:rsidRPr="00F546B9" w:rsidRDefault="00F546B9" w:rsidP="00F546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выносимого на рассмотрение сельского Совета депутатов.</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Данный проект муниципального правового акта выдвинут (дата) инициативной группой граждан.</w:t>
      </w:r>
    </w:p>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F546B9" w:rsidRPr="00F546B9" w:rsidTr="0028564D">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w:t>
            </w:r>
          </w:p>
        </w:tc>
        <w:tc>
          <w:tcPr>
            <w:tcW w:w="174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Год рождения  </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546B9">
              <w:rPr>
                <w:rFonts w:ascii="Times New Roman" w:eastAsia="Times New Roman" w:hAnsi="Times New Roman" w:cs="Times New Roman"/>
                <w:sz w:val="24"/>
                <w:szCs w:val="24"/>
                <w:lang w:eastAsia="ru-RU"/>
              </w:rPr>
              <w:t xml:space="preserve">(в возрасте 18 </w:t>
            </w:r>
            <w:proofErr w:type="gramEnd"/>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лет указывается</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дата и месяц  </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Адрес   </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места   </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жительства</w:t>
            </w:r>
          </w:p>
        </w:tc>
        <w:tc>
          <w:tcPr>
            <w:tcW w:w="174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Серия и номер</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паспорта или </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546B9">
              <w:rPr>
                <w:rFonts w:ascii="Times New Roman" w:eastAsia="Times New Roman" w:hAnsi="Times New Roman" w:cs="Times New Roman"/>
                <w:sz w:val="24"/>
                <w:szCs w:val="24"/>
                <w:lang w:eastAsia="ru-RU"/>
              </w:rPr>
              <w:t>заменяющего</w:t>
            </w:r>
            <w:proofErr w:type="gramEnd"/>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Дата  </w:t>
            </w:r>
          </w:p>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6B9">
              <w:rPr>
                <w:rFonts w:ascii="Times New Roman" w:eastAsia="Times New Roman" w:hAnsi="Times New Roman" w:cs="Times New Roman"/>
                <w:sz w:val="24"/>
                <w:szCs w:val="24"/>
                <w:lang w:eastAsia="ru-RU"/>
              </w:rPr>
              <w:t>Подпись</w:t>
            </w:r>
          </w:p>
        </w:tc>
      </w:tr>
      <w:tr w:rsidR="00F546B9" w:rsidRPr="00F546B9" w:rsidTr="0028564D">
        <w:trPr>
          <w:tblCellSpacing w:w="5" w:type="nil"/>
        </w:trPr>
        <w:tc>
          <w:tcPr>
            <w:tcW w:w="348"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4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2"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2"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4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0"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4" w:type="dxa"/>
            <w:tcBorders>
              <w:top w:val="single" w:sz="8" w:space="0" w:color="auto"/>
              <w:left w:val="single" w:sz="8" w:space="0" w:color="auto"/>
              <w:bottom w:val="single" w:sz="8" w:space="0" w:color="auto"/>
              <w:right w:val="single" w:sz="8" w:space="0" w:color="auto"/>
            </w:tcBorders>
          </w:tcPr>
          <w:p w:rsidR="00F546B9" w:rsidRPr="00F546B9" w:rsidRDefault="00F546B9" w:rsidP="00F546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546B9" w:rsidRPr="00F546B9" w:rsidRDefault="00F546B9" w:rsidP="00F546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Подписной лист</w:t>
      </w:r>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 xml:space="preserve">удостоверяю: _______________________________________________________________________ </w:t>
      </w:r>
      <w:proofErr w:type="gramStart"/>
      <w:r w:rsidRPr="00F546B9">
        <w:rPr>
          <w:rFonts w:ascii="Times New Roman" w:eastAsiaTheme="minorEastAsia" w:hAnsi="Times New Roman" w:cs="Times New Roman"/>
          <w:sz w:val="24"/>
          <w:szCs w:val="24"/>
          <w:lang w:eastAsia="ru-RU"/>
        </w:rPr>
        <w:t>(Фамилия, имя, отчество, адрес места жительства, номер, дата выдачи паспорта</w:t>
      </w:r>
      <w:proofErr w:type="gramEnd"/>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 xml:space="preserve">_______________________________________________________________его подписи, его собственноручная подпись и дата ее внесения) </w:t>
      </w:r>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___________________________</w:t>
      </w:r>
    </w:p>
    <w:p w:rsidR="00F546B9" w:rsidRPr="00F546B9" w:rsidRDefault="00F546B9" w:rsidP="00F546B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546B9">
        <w:rPr>
          <w:rFonts w:ascii="Times New Roman" w:eastAsiaTheme="minorEastAsia" w:hAnsi="Times New Roman" w:cs="Times New Roman"/>
          <w:sz w:val="24"/>
          <w:szCs w:val="24"/>
          <w:lang w:eastAsia="ru-RU"/>
        </w:rPr>
        <w:t>Дата, подпись</w:t>
      </w:r>
    </w:p>
    <w:p w:rsidR="002400CD" w:rsidRPr="002400CD" w:rsidRDefault="002400CD" w:rsidP="002400CD">
      <w:pPr>
        <w:spacing w:after="0" w:line="240" w:lineRule="auto"/>
        <w:ind w:right="-289"/>
        <w:jc w:val="both"/>
        <w:rPr>
          <w:rFonts w:ascii="Times New Roman" w:eastAsia="Times New Roman" w:hAnsi="Times New Roman" w:cs="Times New Roman"/>
          <w:sz w:val="20"/>
          <w:szCs w:val="20"/>
          <w:lang w:eastAsia="ru-RU"/>
        </w:rPr>
      </w:pPr>
    </w:p>
    <w:p w:rsidR="002400CD" w:rsidRPr="002400CD" w:rsidRDefault="002400CD" w:rsidP="002400CD">
      <w:pPr>
        <w:spacing w:after="0" w:line="240" w:lineRule="auto"/>
        <w:ind w:right="-289"/>
        <w:jc w:val="both"/>
        <w:rPr>
          <w:rFonts w:ascii="Times New Roman" w:eastAsia="Times New Roman" w:hAnsi="Times New Roman" w:cs="Times New Roman"/>
          <w:sz w:val="20"/>
          <w:szCs w:val="20"/>
          <w:lang w:eastAsia="ru-RU"/>
        </w:rPr>
      </w:pPr>
    </w:p>
    <w:p w:rsidR="002400CD" w:rsidRPr="002400CD" w:rsidRDefault="002400CD" w:rsidP="002400CD">
      <w:pPr>
        <w:spacing w:after="0" w:line="240" w:lineRule="auto"/>
        <w:ind w:right="-289"/>
        <w:jc w:val="both"/>
        <w:rPr>
          <w:rFonts w:ascii="Times New Roman" w:eastAsia="Times New Roman" w:hAnsi="Times New Roman" w:cs="Times New Roman"/>
          <w:sz w:val="20"/>
          <w:szCs w:val="20"/>
          <w:lang w:eastAsia="ru-RU"/>
        </w:rPr>
      </w:pPr>
      <w:r w:rsidRPr="002400CD">
        <w:rPr>
          <w:rFonts w:ascii="Times New Roman" w:eastAsia="Times New Roman" w:hAnsi="Times New Roman" w:cs="Times New Roman"/>
          <w:sz w:val="20"/>
          <w:szCs w:val="20"/>
          <w:lang w:eastAsia="ru-RU"/>
        </w:rPr>
        <w:t>Выпуск номера подготовила и осуществила администрация Черемушинского сельсовета</w:t>
      </w:r>
      <w:proofErr w:type="gramStart"/>
      <w:r w:rsidRPr="002400CD">
        <w:rPr>
          <w:rFonts w:ascii="Times New Roman" w:eastAsia="Times New Roman" w:hAnsi="Times New Roman" w:cs="Times New Roman"/>
          <w:sz w:val="20"/>
          <w:szCs w:val="20"/>
          <w:lang w:eastAsia="ru-RU"/>
        </w:rPr>
        <w:t>.</w:t>
      </w:r>
      <w:proofErr w:type="gramEnd"/>
      <w:r w:rsidRPr="002400CD">
        <w:rPr>
          <w:rFonts w:ascii="Times New Roman" w:eastAsia="Times New Roman" w:hAnsi="Times New Roman" w:cs="Times New Roman"/>
          <w:sz w:val="20"/>
          <w:szCs w:val="20"/>
          <w:lang w:eastAsia="ru-RU"/>
        </w:rPr>
        <w:t xml:space="preserve"> </w:t>
      </w:r>
      <w:proofErr w:type="gramStart"/>
      <w:r w:rsidRPr="002400CD">
        <w:rPr>
          <w:rFonts w:ascii="Times New Roman" w:eastAsia="Times New Roman" w:hAnsi="Times New Roman" w:cs="Times New Roman"/>
          <w:sz w:val="20"/>
          <w:szCs w:val="20"/>
          <w:lang w:eastAsia="ru-RU"/>
        </w:rPr>
        <w:t>т</w:t>
      </w:r>
      <w:proofErr w:type="gramEnd"/>
      <w:r w:rsidRPr="002400CD">
        <w:rPr>
          <w:rFonts w:ascii="Times New Roman" w:eastAsia="Times New Roman" w:hAnsi="Times New Roman" w:cs="Times New Roman"/>
          <w:sz w:val="20"/>
          <w:szCs w:val="20"/>
          <w:lang w:eastAsia="ru-RU"/>
        </w:rPr>
        <w:t>ираж 35 экз. Россия 662854 Красноярский край Каратузский район  с. Черемушка ул. Зеленая 26-Б. тел. 37- 1- 60.</w:t>
      </w:r>
      <w:r w:rsidRPr="002400CD">
        <w:rPr>
          <w:rFonts w:ascii="Times New Roman" w:eastAsia="Times New Roman" w:hAnsi="Times New Roman" w:cs="Times New Roman"/>
          <w:sz w:val="20"/>
          <w:szCs w:val="20"/>
          <w:lang w:eastAsia="ru-RU"/>
        </w:rPr>
        <w:tab/>
      </w:r>
    </w:p>
    <w:p w:rsidR="002A34A6" w:rsidRDefault="002A34A6"/>
    <w:sectPr w:rsidR="002A34A6" w:rsidSect="00B72968">
      <w:headerReference w:type="default" r:id="rId1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22" w:rsidRDefault="004A3022">
      <w:pPr>
        <w:spacing w:after="0" w:line="240" w:lineRule="auto"/>
      </w:pPr>
      <w:r>
        <w:separator/>
      </w:r>
    </w:p>
  </w:endnote>
  <w:endnote w:type="continuationSeparator" w:id="0">
    <w:p w:rsidR="004A3022" w:rsidRDefault="004A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22" w:rsidRDefault="004A3022">
      <w:pPr>
        <w:spacing w:after="0" w:line="240" w:lineRule="auto"/>
      </w:pPr>
      <w:r>
        <w:separator/>
      </w:r>
    </w:p>
  </w:footnote>
  <w:footnote w:type="continuationSeparator" w:id="0">
    <w:p w:rsidR="004A3022" w:rsidRDefault="004A3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D7" w:rsidRPr="0040193C" w:rsidRDefault="004A3022" w:rsidP="0040193C">
    <w:pPr>
      <w:pStyle w:val="a3"/>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224C3A"/>
    <w:multiLevelType w:val="multilevel"/>
    <w:tmpl w:val="1D9670E2"/>
    <w:lvl w:ilvl="0">
      <w:start w:val="8"/>
      <w:numFmt w:val="decimal"/>
      <w:lvlText w:val="%1."/>
      <w:lvlJc w:val="left"/>
      <w:pPr>
        <w:ind w:left="360" w:hanging="360"/>
      </w:pPr>
      <w:rPr>
        <w:rFonts w:hint="default"/>
        <w:color w:val="000000"/>
      </w:rPr>
    </w:lvl>
    <w:lvl w:ilvl="1">
      <w:start w:val="2"/>
      <w:numFmt w:val="decimal"/>
      <w:lvlText w:val="%1.%2."/>
      <w:lvlJc w:val="left"/>
      <w:pPr>
        <w:ind w:left="840" w:hanging="36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2">
    <w:nsid w:val="19410726"/>
    <w:multiLevelType w:val="hybridMultilevel"/>
    <w:tmpl w:val="EEB09FEA"/>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
    <w:nsid w:val="1959157D"/>
    <w:multiLevelType w:val="hybridMultilevel"/>
    <w:tmpl w:val="0E46D1DC"/>
    <w:lvl w:ilvl="0" w:tplc="4BE063CA">
      <w:start w:val="1"/>
      <w:numFmt w:val="decimal"/>
      <w:lvlText w:val="%1"/>
      <w:lvlJc w:val="right"/>
      <w:pPr>
        <w:ind w:left="785"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02E4D"/>
    <w:multiLevelType w:val="multilevel"/>
    <w:tmpl w:val="68F28E0E"/>
    <w:lvl w:ilvl="0">
      <w:start w:val="8"/>
      <w:numFmt w:val="decimal"/>
      <w:lvlText w:val="%1."/>
      <w:lvlJc w:val="left"/>
      <w:pPr>
        <w:ind w:left="360" w:hanging="360"/>
      </w:pPr>
      <w:rPr>
        <w:rFonts w:hint="default"/>
        <w:color w:val="000000"/>
      </w:rPr>
    </w:lvl>
    <w:lvl w:ilvl="1">
      <w:start w:val="1"/>
      <w:numFmt w:val="decimal"/>
      <w:lvlText w:val="%1.%2."/>
      <w:lvlJc w:val="left"/>
      <w:pPr>
        <w:ind w:left="840" w:hanging="36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5">
    <w:nsid w:val="66A17C03"/>
    <w:multiLevelType w:val="multilevel"/>
    <w:tmpl w:val="88021828"/>
    <w:lvl w:ilvl="0">
      <w:start w:val="8"/>
      <w:numFmt w:val="decimal"/>
      <w:lvlText w:val="%1"/>
      <w:lvlJc w:val="left"/>
      <w:pPr>
        <w:ind w:left="360" w:hanging="360"/>
      </w:pPr>
      <w:rPr>
        <w:rFonts w:hint="default"/>
        <w:color w:val="000000"/>
      </w:rPr>
    </w:lvl>
    <w:lvl w:ilvl="1">
      <w:start w:val="1"/>
      <w:numFmt w:val="decimal"/>
      <w:lvlText w:val="%1.%2"/>
      <w:lvlJc w:val="left"/>
      <w:pPr>
        <w:ind w:left="840" w:hanging="36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6">
    <w:nsid w:val="6C025C7E"/>
    <w:multiLevelType w:val="hybridMultilevel"/>
    <w:tmpl w:val="B658FB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7AAA1C15"/>
    <w:multiLevelType w:val="multilevel"/>
    <w:tmpl w:val="02360D18"/>
    <w:lvl w:ilvl="0">
      <w:start w:val="9"/>
      <w:numFmt w:val="decimal"/>
      <w:lvlText w:val="%1."/>
      <w:lvlJc w:val="left"/>
      <w:pPr>
        <w:ind w:left="360" w:hanging="360"/>
      </w:pPr>
      <w:rPr>
        <w:rFonts w:hint="default"/>
        <w:color w:val="000000"/>
      </w:rPr>
    </w:lvl>
    <w:lvl w:ilvl="1">
      <w:start w:val="1"/>
      <w:numFmt w:val="decimal"/>
      <w:lvlText w:val="%1.%2."/>
      <w:lvlJc w:val="left"/>
      <w:pPr>
        <w:ind w:left="840" w:hanging="36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BA"/>
    <w:rsid w:val="002400CD"/>
    <w:rsid w:val="002A34A6"/>
    <w:rsid w:val="003446FE"/>
    <w:rsid w:val="004A3022"/>
    <w:rsid w:val="00A812E8"/>
    <w:rsid w:val="00AF76D7"/>
    <w:rsid w:val="00DF42BA"/>
    <w:rsid w:val="00F5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00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00CD"/>
  </w:style>
  <w:style w:type="paragraph" w:styleId="a5">
    <w:name w:val="Balloon Text"/>
    <w:basedOn w:val="a"/>
    <w:link w:val="a6"/>
    <w:uiPriority w:val="99"/>
    <w:semiHidden/>
    <w:unhideWhenUsed/>
    <w:rsid w:val="00240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0CD"/>
    <w:rPr>
      <w:rFonts w:ascii="Tahoma" w:hAnsi="Tahoma" w:cs="Tahoma"/>
      <w:sz w:val="16"/>
      <w:szCs w:val="16"/>
    </w:rPr>
  </w:style>
  <w:style w:type="numbering" w:customStyle="1" w:styleId="1">
    <w:name w:val="Нет списка1"/>
    <w:next w:val="a2"/>
    <w:semiHidden/>
    <w:rsid w:val="002400CD"/>
  </w:style>
  <w:style w:type="paragraph" w:customStyle="1" w:styleId="ConsTitle">
    <w:name w:val="ConsTitle"/>
    <w:rsid w:val="002400CD"/>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1">
    <w:name w:val="Нет списка11"/>
    <w:next w:val="a2"/>
    <w:uiPriority w:val="99"/>
    <w:semiHidden/>
    <w:unhideWhenUsed/>
    <w:rsid w:val="002400CD"/>
  </w:style>
  <w:style w:type="table" w:styleId="a7">
    <w:name w:val="Table Grid"/>
    <w:basedOn w:val="a1"/>
    <w:uiPriority w:val="59"/>
    <w:rsid w:val="0024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2400CD"/>
    <w:rPr>
      <w:color w:val="0000FF"/>
      <w:u w:val="single"/>
    </w:rPr>
  </w:style>
  <w:style w:type="character" w:styleId="a9">
    <w:name w:val="FollowedHyperlink"/>
    <w:uiPriority w:val="99"/>
    <w:semiHidden/>
    <w:unhideWhenUsed/>
    <w:rsid w:val="002400CD"/>
    <w:rPr>
      <w:color w:val="800080"/>
      <w:u w:val="single"/>
    </w:rPr>
  </w:style>
  <w:style w:type="paragraph" w:customStyle="1" w:styleId="xl67">
    <w:name w:val="xl67"/>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400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400C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400C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6">
    <w:name w:val="xl86"/>
    <w:basedOn w:val="a"/>
    <w:rsid w:val="00240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8">
    <w:name w:val="xl88"/>
    <w:basedOn w:val="a"/>
    <w:rsid w:val="002400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400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2400C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2400C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8">
    <w:name w:val="xl98"/>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2400C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00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00CD"/>
  </w:style>
  <w:style w:type="paragraph" w:styleId="a5">
    <w:name w:val="Balloon Text"/>
    <w:basedOn w:val="a"/>
    <w:link w:val="a6"/>
    <w:uiPriority w:val="99"/>
    <w:semiHidden/>
    <w:unhideWhenUsed/>
    <w:rsid w:val="00240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0CD"/>
    <w:rPr>
      <w:rFonts w:ascii="Tahoma" w:hAnsi="Tahoma" w:cs="Tahoma"/>
      <w:sz w:val="16"/>
      <w:szCs w:val="16"/>
    </w:rPr>
  </w:style>
  <w:style w:type="numbering" w:customStyle="1" w:styleId="1">
    <w:name w:val="Нет списка1"/>
    <w:next w:val="a2"/>
    <w:semiHidden/>
    <w:rsid w:val="002400CD"/>
  </w:style>
  <w:style w:type="paragraph" w:customStyle="1" w:styleId="ConsTitle">
    <w:name w:val="ConsTitle"/>
    <w:rsid w:val="002400CD"/>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1">
    <w:name w:val="Нет списка11"/>
    <w:next w:val="a2"/>
    <w:uiPriority w:val="99"/>
    <w:semiHidden/>
    <w:unhideWhenUsed/>
    <w:rsid w:val="002400CD"/>
  </w:style>
  <w:style w:type="table" w:styleId="a7">
    <w:name w:val="Table Grid"/>
    <w:basedOn w:val="a1"/>
    <w:uiPriority w:val="59"/>
    <w:rsid w:val="0024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2400CD"/>
    <w:rPr>
      <w:color w:val="0000FF"/>
      <w:u w:val="single"/>
    </w:rPr>
  </w:style>
  <w:style w:type="character" w:styleId="a9">
    <w:name w:val="FollowedHyperlink"/>
    <w:uiPriority w:val="99"/>
    <w:semiHidden/>
    <w:unhideWhenUsed/>
    <w:rsid w:val="002400CD"/>
    <w:rPr>
      <w:color w:val="800080"/>
      <w:u w:val="single"/>
    </w:rPr>
  </w:style>
  <w:style w:type="paragraph" w:customStyle="1" w:styleId="xl67">
    <w:name w:val="xl67"/>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400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400C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400C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6">
    <w:name w:val="xl86"/>
    <w:basedOn w:val="a"/>
    <w:rsid w:val="00240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8">
    <w:name w:val="xl88"/>
    <w:basedOn w:val="a"/>
    <w:rsid w:val="002400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400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24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2400C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2400C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8">
    <w:name w:val="xl98"/>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2400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2400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2400C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eremushenskij-r04.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eremushenskij-r04.gosweb.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eremushenskij-r04.gosweb.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cheremushe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4910</Words>
  <Characters>27993</Characters>
  <Application>Microsoft Office Word</Application>
  <DocSecurity>0</DocSecurity>
  <Lines>233</Lines>
  <Paragraphs>65</Paragraphs>
  <ScaleCrop>false</ScaleCrop>
  <Company/>
  <LinksUpToDate>false</LinksUpToDate>
  <CharactersWithSpaces>32838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2024-12-26T07:30:00Z</dcterms:created>
  <dcterms:modified xsi:type="dcterms:W3CDTF">2025-01-10T08:15:00Z</dcterms:modified>
</cp:coreProperties>
</file>