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74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B6624A" w:rsidRPr="00B6624A" w:rsidRDefault="00B72968" w:rsidP="00757C3C">
      <w:pPr>
        <w:spacing w:after="0" w:line="240" w:lineRule="auto"/>
        <w:ind w:left="-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Черемушка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19 от 05.09</w:t>
      </w:r>
      <w:r w:rsidR="00757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.2024</w:t>
      </w:r>
    </w:p>
    <w:p w:rsidR="00B6624A" w:rsidRPr="00B6624A" w:rsidRDefault="00B6624A" w:rsidP="00B662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68" w:rsidRPr="00B72968" w:rsidRDefault="00B72968" w:rsidP="00B72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ЧЕРЕМУШИНСКОГО СЕЛЬСОВЕТА</w:t>
      </w:r>
    </w:p>
    <w:p w:rsidR="00B72968" w:rsidRPr="00B72968" w:rsidRDefault="00B72968" w:rsidP="00B7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ПОСТАНОВЛЕНИЕ</w:t>
      </w:r>
    </w:p>
    <w:p w:rsidR="00B72968" w:rsidRPr="00B72968" w:rsidRDefault="00B72968" w:rsidP="00B7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68" w:rsidRPr="00B72968" w:rsidRDefault="00B72968" w:rsidP="00B72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05.09.2024                        с. </w:t>
      </w:r>
      <w:proofErr w:type="spellStart"/>
      <w:r w:rsidRPr="00B72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Черемушка</w:t>
      </w:r>
      <w:proofErr w:type="spellEnd"/>
      <w:r w:rsidRPr="00B7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7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B72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25-П</w:t>
      </w: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72968" w:rsidRPr="00B72968" w:rsidRDefault="00B72968" w:rsidP="00B7296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26.12.2023 г. № 53-П «Об утверждении перечня главных администраторов доходов бюджета </w:t>
      </w:r>
      <w:proofErr w:type="spellStart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</w:t>
      </w: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2968" w:rsidRPr="00B72968" w:rsidRDefault="00B72968" w:rsidP="00B72968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B729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3.2 статьи 160.1</w:t>
        </w:r>
      </w:hyperlink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proofErr w:type="spellStart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ПОСТАНОВЛЯЮ:</w:t>
      </w:r>
    </w:p>
    <w:p w:rsidR="00B72968" w:rsidRPr="00B72968" w:rsidRDefault="00B72968" w:rsidP="00B729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968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Постановление администрации </w:t>
      </w:r>
      <w:proofErr w:type="spellStart"/>
      <w:r w:rsidRPr="00B72968">
        <w:rPr>
          <w:rFonts w:ascii="Times New Roman" w:eastAsia="Calibri" w:hAnsi="Times New Roman" w:cs="Times New Roman"/>
          <w:bCs/>
          <w:sz w:val="24"/>
          <w:szCs w:val="24"/>
        </w:rPr>
        <w:t>Черемушинского</w:t>
      </w:r>
      <w:proofErr w:type="spellEnd"/>
      <w:r w:rsidRPr="00B7296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от 26.12.2023 г. № 53-П «Об утверждении перечня главных администраторов доходов бюджета </w:t>
      </w:r>
      <w:proofErr w:type="spellStart"/>
      <w:r w:rsidRPr="00B72968">
        <w:rPr>
          <w:rFonts w:ascii="Times New Roman" w:eastAsia="Calibri" w:hAnsi="Times New Roman" w:cs="Times New Roman"/>
          <w:bCs/>
          <w:sz w:val="24"/>
          <w:szCs w:val="24"/>
        </w:rPr>
        <w:t>Черемушинского</w:t>
      </w:r>
      <w:proofErr w:type="spellEnd"/>
      <w:r w:rsidRPr="00B7296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сельсовета» следующие изменения:</w:t>
      </w:r>
    </w:p>
    <w:p w:rsidR="00B72968" w:rsidRPr="00B72968" w:rsidRDefault="00B72968" w:rsidP="00B72968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9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Добавить в приложение</w:t>
      </w:r>
      <w:r w:rsidRPr="00B72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2968">
        <w:rPr>
          <w:rFonts w:ascii="Times New Roman" w:eastAsia="Times New Roman" w:hAnsi="Times New Roman" w:cs="Times New Roman"/>
          <w:sz w:val="24"/>
          <w:szCs w:val="24"/>
        </w:rPr>
        <w:t xml:space="preserve">«Перечень главных администраторов доходов бюджета </w:t>
      </w:r>
      <w:proofErr w:type="spellStart"/>
      <w:r w:rsidRPr="00B72968">
        <w:rPr>
          <w:rFonts w:ascii="Times New Roman" w:eastAsia="Times New Roman" w:hAnsi="Times New Roman" w:cs="Times New Roman"/>
          <w:sz w:val="24"/>
          <w:szCs w:val="24"/>
        </w:rPr>
        <w:t>Черемушинского</w:t>
      </w:r>
      <w:proofErr w:type="spellEnd"/>
      <w:r w:rsidRPr="00B72968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</w:t>
      </w: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2968">
        <w:rPr>
          <w:rFonts w:ascii="Times New Roman" w:eastAsia="Calibri" w:hAnsi="Times New Roman" w:cs="Times New Roman"/>
          <w:bCs/>
          <w:sz w:val="24"/>
          <w:szCs w:val="24"/>
        </w:rPr>
        <w:t>одну строку под номером 40 следующего содержания: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301"/>
        <w:gridCol w:w="2249"/>
        <w:gridCol w:w="5233"/>
      </w:tblGrid>
      <w:tr w:rsidR="00B72968" w:rsidRPr="00B72968" w:rsidTr="00354AE6">
        <w:trPr>
          <w:cantSplit/>
          <w:trHeight w:val="406"/>
          <w:jc w:val="center"/>
        </w:trPr>
        <w:tc>
          <w:tcPr>
            <w:tcW w:w="862" w:type="dxa"/>
          </w:tcPr>
          <w:p w:rsidR="00B72968" w:rsidRPr="00B72968" w:rsidRDefault="00B72968" w:rsidP="00B7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968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301" w:type="dxa"/>
            <w:vAlign w:val="center"/>
          </w:tcPr>
          <w:p w:rsidR="00B72968" w:rsidRPr="00B72968" w:rsidRDefault="00B72968" w:rsidP="00B7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9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249" w:type="dxa"/>
          </w:tcPr>
          <w:p w:rsidR="00B72968" w:rsidRPr="00B72968" w:rsidRDefault="00B72968" w:rsidP="00B7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96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вида (подвида) доходов бюджета</w:t>
            </w:r>
          </w:p>
        </w:tc>
        <w:tc>
          <w:tcPr>
            <w:tcW w:w="5233" w:type="dxa"/>
            <w:vAlign w:val="center"/>
          </w:tcPr>
          <w:p w:rsidR="00B72968" w:rsidRPr="00B72968" w:rsidRDefault="00B72968" w:rsidP="00B72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96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B72968" w:rsidRPr="00B72968" w:rsidTr="00354AE6">
        <w:trPr>
          <w:cantSplit/>
          <w:trHeight w:val="1077"/>
          <w:jc w:val="center"/>
        </w:trPr>
        <w:tc>
          <w:tcPr>
            <w:tcW w:w="862" w:type="dxa"/>
          </w:tcPr>
          <w:p w:rsidR="00B72968" w:rsidRPr="00B72968" w:rsidRDefault="00B72968" w:rsidP="00B7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96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B72968" w:rsidRPr="00B72968" w:rsidRDefault="00B72968" w:rsidP="00B7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B72968" w:rsidRPr="00B72968" w:rsidRDefault="00B72968" w:rsidP="00B7296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968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  <w:p w:rsidR="00B72968" w:rsidRPr="00B72968" w:rsidRDefault="00B72968" w:rsidP="00B7296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2968" w:rsidRPr="00B72968" w:rsidRDefault="00B72968" w:rsidP="00B7296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2968" w:rsidRPr="00B72968" w:rsidRDefault="00B72968" w:rsidP="00B7296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2968" w:rsidRPr="00B72968" w:rsidRDefault="00B72968" w:rsidP="00B7296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72968" w:rsidRPr="00B72968" w:rsidRDefault="00B72968" w:rsidP="00B7296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968">
              <w:rPr>
                <w:rFonts w:ascii="Times New Roman" w:eastAsia="Times New Roman" w:hAnsi="Times New Roman" w:cs="Times New Roman"/>
                <w:sz w:val="20"/>
                <w:szCs w:val="20"/>
              </w:rPr>
              <w:t>1 16 09040 10 0000 140</w:t>
            </w:r>
          </w:p>
          <w:p w:rsidR="00B72968" w:rsidRPr="00B72968" w:rsidRDefault="00B72968" w:rsidP="00B72968">
            <w:pPr>
              <w:tabs>
                <w:tab w:val="left" w:pos="4677"/>
                <w:tab w:val="lef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3" w:type="dxa"/>
          </w:tcPr>
          <w:p w:rsidR="00B72968" w:rsidRPr="00B72968" w:rsidRDefault="00B72968" w:rsidP="00B7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  <w:p w:rsidR="00B72968" w:rsidRPr="00B72968" w:rsidRDefault="00B72968" w:rsidP="00B7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6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B7296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7296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68">
        <w:rPr>
          <w:rFonts w:ascii="Times New Roman" w:eastAsia="Calibri" w:hAnsi="Times New Roman" w:cs="Times New Roman"/>
          <w:sz w:val="24"/>
          <w:szCs w:val="24"/>
        </w:rPr>
        <w:t>4.</w:t>
      </w:r>
      <w:r w:rsidRPr="00B72968">
        <w:rPr>
          <w:rFonts w:ascii="Times New Roman" w:eastAsia="Calibri" w:hAnsi="Times New Roman" w:cs="Times New Roman"/>
          <w:sz w:val="24"/>
          <w:szCs w:val="24"/>
        </w:rPr>
        <w:tab/>
      </w:r>
      <w:r w:rsidRPr="00B72968">
        <w:rPr>
          <w:rFonts w:ascii="Times New Roman" w:eastAsia="Calibri" w:hAnsi="Times New Roman" w:cs="Times New Roman"/>
          <w:bCs/>
          <w:sz w:val="24"/>
          <w:szCs w:val="24"/>
        </w:rPr>
        <w:t>Постановление вступает в силу со дня его подписания</w:t>
      </w:r>
      <w:r w:rsidRPr="00B72968">
        <w:rPr>
          <w:rFonts w:ascii="Times New Roman" w:eastAsia="Calibri" w:hAnsi="Times New Roman" w:cs="Times New Roman"/>
          <w:sz w:val="24"/>
          <w:szCs w:val="24"/>
        </w:rPr>
        <w:t xml:space="preserve"> и применяется к правоотношениям, возникающим с 1 января 2024 года.</w:t>
      </w: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96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B72968">
        <w:rPr>
          <w:rFonts w:ascii="Times New Roman" w:eastAsia="Calibri" w:hAnsi="Times New Roman" w:cs="Times New Roman"/>
          <w:sz w:val="24"/>
          <w:szCs w:val="24"/>
        </w:rPr>
        <w:t>Черемушинского</w:t>
      </w:r>
      <w:proofErr w:type="spellEnd"/>
      <w:r w:rsidRPr="00B72968">
        <w:rPr>
          <w:rFonts w:ascii="Times New Roman" w:eastAsia="Calibri" w:hAnsi="Times New Roman" w:cs="Times New Roman"/>
          <w:sz w:val="24"/>
          <w:szCs w:val="24"/>
        </w:rPr>
        <w:t xml:space="preserve"> сельсовета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B72968">
        <w:rPr>
          <w:rFonts w:ascii="Times New Roman" w:eastAsia="Calibri" w:hAnsi="Times New Roman" w:cs="Times New Roman"/>
          <w:sz w:val="24"/>
          <w:szCs w:val="24"/>
        </w:rPr>
        <w:t xml:space="preserve"> А.Н. Цитович</w:t>
      </w: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968" w:rsidRPr="00C70A16" w:rsidRDefault="00B72968" w:rsidP="00B729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 ЧЕРЕМУШИНСКОГО  СЕЛЬСОВЕТА</w:t>
      </w:r>
    </w:p>
    <w:p w:rsidR="00B72968" w:rsidRPr="00C70A16" w:rsidRDefault="00B72968" w:rsidP="00B729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72968" w:rsidRPr="00C70A16" w:rsidRDefault="00B72968" w:rsidP="00B729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05.09.2024 г                                            с.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Черемушка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26 - </w:t>
      </w:r>
      <w:proofErr w:type="gram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B72968" w:rsidRPr="00C70A16" w:rsidRDefault="00B72968" w:rsidP="00B729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п.2, п.9. ст.20 Бюджетного кодекса РФ:</w:t>
      </w:r>
    </w:p>
    <w:p w:rsidR="00B72968" w:rsidRPr="00C70A16" w:rsidRDefault="00B72968" w:rsidP="00B72968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дополнительный код доходов бюджетной классификации, администрируемый администрацией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72968" w:rsidRPr="00C70A16" w:rsidRDefault="00B72968" w:rsidP="00B7296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4"/>
        <w:gridCol w:w="5557"/>
      </w:tblGrid>
      <w:tr w:rsidR="00B72968" w:rsidRPr="00C70A16" w:rsidTr="00354AE6">
        <w:trPr>
          <w:trHeight w:val="559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68" w:rsidRPr="00C70A16" w:rsidRDefault="00B72968" w:rsidP="00354A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68" w:rsidRPr="00C70A16" w:rsidRDefault="00B72968" w:rsidP="00354A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бюджетной классификации</w:t>
            </w:r>
          </w:p>
        </w:tc>
      </w:tr>
      <w:tr w:rsidR="00B72968" w:rsidRPr="00C70A16" w:rsidTr="00354AE6">
        <w:trPr>
          <w:trHeight w:val="1499"/>
        </w:trPr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68" w:rsidRPr="00C70A16" w:rsidRDefault="00B72968" w:rsidP="00354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A16">
              <w:rPr>
                <w:rFonts w:ascii="Times New Roman" w:eastAsia="Times New Roman" w:hAnsi="Times New Roman" w:cs="Times New Roman"/>
                <w:sz w:val="24"/>
                <w:szCs w:val="24"/>
              </w:rPr>
              <w:t>613 1 16 09 040 10 0000 140</w:t>
            </w:r>
          </w:p>
          <w:p w:rsidR="00B72968" w:rsidRPr="00C70A16" w:rsidRDefault="00B72968" w:rsidP="00354AE6">
            <w:pPr>
              <w:tabs>
                <w:tab w:val="left" w:pos="4677"/>
                <w:tab w:val="lef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968" w:rsidRPr="00C70A16" w:rsidRDefault="00B72968" w:rsidP="00354A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</w:tbl>
    <w:p w:rsidR="00B72968" w:rsidRPr="00C70A16" w:rsidRDefault="00B72968" w:rsidP="00B7296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68" w:rsidRPr="00C70A16" w:rsidRDefault="00B72968" w:rsidP="00B729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гл. бухгалтера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Сееман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</w:t>
      </w:r>
    </w:p>
    <w:p w:rsidR="00B72968" w:rsidRPr="00C70A16" w:rsidRDefault="00B72968" w:rsidP="00B729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 и применяется к правоотношениям, возникшим с 1 января 2024 года</w:t>
      </w:r>
    </w:p>
    <w:p w:rsidR="00B72968" w:rsidRPr="00C70A16" w:rsidRDefault="00B72968" w:rsidP="00B7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68" w:rsidRPr="00C70A16" w:rsidRDefault="00B72968" w:rsidP="00B729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72968" w:rsidRPr="00C70A16" w:rsidRDefault="00B72968" w:rsidP="00B72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Цитович</w:t>
      </w:r>
    </w:p>
    <w:p w:rsidR="00B72968" w:rsidRPr="00C70A16" w:rsidRDefault="00B72968" w:rsidP="00B729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70A1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</w:t>
      </w: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Default="009A4844" w:rsidP="009A484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  ЧЕРЕМУШИНСКОГО  СЕЛЬСОВЕТА</w:t>
      </w:r>
    </w:p>
    <w:p w:rsidR="009A4844" w:rsidRPr="00C70A16" w:rsidRDefault="009A4844" w:rsidP="009A48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A4844" w:rsidRPr="00C70A16" w:rsidRDefault="009A4844" w:rsidP="009A48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05.09.2024 г.                                       с.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Черемушка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 – </w:t>
      </w:r>
      <w:proofErr w:type="gram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A4844" w:rsidRPr="00C70A16" w:rsidRDefault="009A4844" w:rsidP="009A48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 изменений </w:t>
      </w: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постановление </w:t>
      </w: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26.12.2023 г. № 54-П</w:t>
      </w: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наделении полномочиями</w:t>
      </w: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доходов».</w:t>
      </w: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Постановлением администрации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26.12.2023 года № 53-П «Об утверждении перечня главных администраторов доходов бюджета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ПОСТАНОВЛЯЮ:</w:t>
      </w: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п. 2 Постановления администрации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от 26.12.2023 года № 54-П «О наделении полномочиями администратора доходов», добавив код бюджетной классификации </w:t>
      </w:r>
      <w:proofErr w:type="gram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постановлению.</w:t>
      </w: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сельсовета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Сееман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Г.Ю.</w:t>
      </w: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 и применяется к правоотношениям, возникшим с 1 января 2024 года</w:t>
      </w:r>
    </w:p>
    <w:p w:rsidR="009A4844" w:rsidRPr="00C70A16" w:rsidRDefault="009A4844" w:rsidP="009A4844">
      <w:pPr>
        <w:spacing w:after="0" w:line="240" w:lineRule="auto"/>
        <w:ind w:left="8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Черемушинского</w:t>
      </w:r>
      <w:proofErr w:type="spellEnd"/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7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Цитович</w:t>
      </w:r>
    </w:p>
    <w:p w:rsidR="009A4844" w:rsidRPr="00C70A16" w:rsidRDefault="009A4844" w:rsidP="009A4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844" w:rsidRPr="00C70A16" w:rsidRDefault="009A4844" w:rsidP="009A484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4844" w:rsidRPr="00C70A16" w:rsidRDefault="009A4844" w:rsidP="009A484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4844" w:rsidRPr="00C70A16" w:rsidRDefault="009A4844" w:rsidP="009A484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4844" w:rsidRPr="00C70A16" w:rsidRDefault="009A4844" w:rsidP="009A484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4844" w:rsidRPr="00C70A16" w:rsidRDefault="009A4844" w:rsidP="009A484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4844" w:rsidRPr="00C70A16" w:rsidRDefault="009A4844" w:rsidP="009A484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A4844" w:rsidRPr="00C70A16" w:rsidRDefault="009A4844" w:rsidP="009A484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968" w:rsidRPr="00C70A16" w:rsidRDefault="00B72968" w:rsidP="00B72968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72968" w:rsidRPr="00C70A16" w:rsidRDefault="00B72968" w:rsidP="00B729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68" w:rsidRPr="00C70A16" w:rsidRDefault="00B72968" w:rsidP="00B72968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968" w:rsidRPr="00B72968" w:rsidRDefault="00B72968" w:rsidP="00B729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968" w:rsidRDefault="00B72968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968" w:rsidRDefault="00B72968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624A" w:rsidRPr="00B6624A" w:rsidRDefault="00B6624A" w:rsidP="00B6624A">
      <w:pPr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Выпуск номера подготовила и осуществила администрация </w:t>
      </w:r>
      <w:proofErr w:type="spell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Черемушинского</w:t>
      </w:r>
      <w:proofErr w:type="spell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proofErr w:type="gram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ираж 200 экз. Россия 662854 Красноярский край Каратузский район  с. </w:t>
      </w:r>
      <w:proofErr w:type="spellStart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Черемушка</w:t>
      </w:r>
      <w:proofErr w:type="spellEnd"/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Зеленая 26-Б. тел. 37- 1- 60.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E6AD3" w:rsidRDefault="002E6AD3"/>
    <w:sectPr w:rsidR="002E6AD3" w:rsidSect="00B729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F53"/>
    <w:multiLevelType w:val="hybridMultilevel"/>
    <w:tmpl w:val="05D8AF6C"/>
    <w:lvl w:ilvl="0" w:tplc="F44812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7D1219"/>
    <w:multiLevelType w:val="hybridMultilevel"/>
    <w:tmpl w:val="4CE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8C2CB4"/>
    <w:multiLevelType w:val="hybridMultilevel"/>
    <w:tmpl w:val="21BA3536"/>
    <w:lvl w:ilvl="0" w:tplc="45FE78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03E38E9"/>
    <w:multiLevelType w:val="hybridMultilevel"/>
    <w:tmpl w:val="E90E6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7"/>
    <w:rsid w:val="00044160"/>
    <w:rsid w:val="002E6AD3"/>
    <w:rsid w:val="004457F2"/>
    <w:rsid w:val="00671AD7"/>
    <w:rsid w:val="00757C3C"/>
    <w:rsid w:val="00793A3E"/>
    <w:rsid w:val="009A4844"/>
    <w:rsid w:val="00B6624A"/>
    <w:rsid w:val="00B72968"/>
    <w:rsid w:val="00C70539"/>
    <w:rsid w:val="00D0674D"/>
    <w:rsid w:val="00D723E0"/>
    <w:rsid w:val="00F6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24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15</cp:revision>
  <dcterms:created xsi:type="dcterms:W3CDTF">2024-08-30T08:35:00Z</dcterms:created>
  <dcterms:modified xsi:type="dcterms:W3CDTF">2024-09-16T08:46:00Z</dcterms:modified>
</cp:coreProperties>
</file>